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7F" w:rsidRDefault="00850AD6" w:rsidP="007F265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59953B3" wp14:editId="762CE95E">
            <wp:extent cx="5943600" cy="895985"/>
            <wp:effectExtent l="0" t="0" r="0" b="0"/>
            <wp:docPr id="1" name="Picture 1" descr="https://unh-web-01.newhaven.edu/LogoDownloadsSecure/unh_signature_seal/jpg/unh_sig_seal_hrz_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nh-web-01.newhaven.edu/LogoDownloadsSecure/unh_signature_seal/jpg/unh_sig_seal_hrz_2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B5" w:rsidRDefault="00A45BB5" w:rsidP="001C75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SUPERVISORS CHECKLIST</w:t>
      </w:r>
    </w:p>
    <w:p w:rsidR="00BD4311" w:rsidRDefault="008E39CB" w:rsidP="001C75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D4311">
        <w:rPr>
          <w:rFonts w:ascii="Arial" w:hAnsi="Arial" w:cs="Arial"/>
          <w:b/>
          <w:bCs/>
          <w:sz w:val="24"/>
          <w:szCs w:val="24"/>
        </w:rPr>
        <w:t>FOR</w:t>
      </w:r>
      <w:r w:rsidR="008377CD">
        <w:rPr>
          <w:rFonts w:ascii="Arial" w:hAnsi="Arial" w:cs="Arial"/>
          <w:b/>
          <w:bCs/>
          <w:sz w:val="24"/>
          <w:szCs w:val="24"/>
        </w:rPr>
        <w:t xml:space="preserve"> </w:t>
      </w:r>
      <w:r w:rsidR="00A45BB5">
        <w:rPr>
          <w:rFonts w:ascii="Arial" w:hAnsi="Arial" w:cs="Arial"/>
          <w:b/>
          <w:bCs/>
          <w:sz w:val="24"/>
          <w:szCs w:val="24"/>
        </w:rPr>
        <w:t xml:space="preserve">ON-BOARDING </w:t>
      </w:r>
      <w:r w:rsidR="008377CD">
        <w:rPr>
          <w:rFonts w:ascii="Arial" w:hAnsi="Arial" w:cs="Arial"/>
          <w:b/>
          <w:bCs/>
          <w:sz w:val="24"/>
          <w:szCs w:val="24"/>
        </w:rPr>
        <w:t>NEW EMPLOYEES</w:t>
      </w:r>
    </w:p>
    <w:p w:rsidR="008377CD" w:rsidRDefault="008377CD" w:rsidP="008377C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82B40" w:rsidRDefault="00782B40" w:rsidP="008377C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2B40">
        <w:rPr>
          <w:rFonts w:ascii="Times New Roman" w:hAnsi="Times New Roman" w:cs="Times New Roman"/>
          <w:b/>
          <w:bCs/>
          <w:i/>
          <w:sz w:val="24"/>
          <w:szCs w:val="24"/>
        </w:rPr>
        <w:t>About this checklist</w:t>
      </w:r>
      <w:r w:rsidR="008377CD" w:rsidRPr="00782B40">
        <w:rPr>
          <w:rFonts w:ascii="Times New Roman" w:hAnsi="Times New Roman" w:cs="Times New Roman"/>
          <w:bCs/>
          <w:i/>
          <w:sz w:val="24"/>
          <w:szCs w:val="24"/>
        </w:rPr>
        <w:t xml:space="preserve">:  Please review this </w:t>
      </w:r>
      <w:r>
        <w:rPr>
          <w:rFonts w:ascii="Times New Roman" w:hAnsi="Times New Roman" w:cs="Times New Roman"/>
          <w:bCs/>
          <w:i/>
          <w:sz w:val="24"/>
          <w:szCs w:val="24"/>
        </w:rPr>
        <w:t>document</w:t>
      </w:r>
      <w:r w:rsidR="008377CD" w:rsidRPr="00782B40">
        <w:rPr>
          <w:rFonts w:ascii="Times New Roman" w:hAnsi="Times New Roman" w:cs="Times New Roman"/>
          <w:bCs/>
          <w:i/>
          <w:sz w:val="24"/>
          <w:szCs w:val="24"/>
        </w:rPr>
        <w:t xml:space="preserve"> prior to the employee’s start date in order to prepare </w:t>
      </w:r>
      <w:r>
        <w:rPr>
          <w:rFonts w:ascii="Times New Roman" w:hAnsi="Times New Roman" w:cs="Times New Roman"/>
          <w:bCs/>
          <w:i/>
          <w:sz w:val="24"/>
          <w:szCs w:val="24"/>
        </w:rPr>
        <w:t>for the employee’s orientation.  The checklist below is intended as a guideline to assist in the orientation process and may not be all inclusive of other departmental guidelines and/or objectives.  Also, all items may not be applicable to all employee groups.</w:t>
      </w:r>
    </w:p>
    <w:p w:rsidR="00782B40" w:rsidRDefault="00782B40" w:rsidP="008377C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8377CD" w:rsidRPr="00782B40" w:rsidRDefault="00782B40" w:rsidP="008377C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2B40">
        <w:rPr>
          <w:rFonts w:ascii="Times New Roman" w:hAnsi="Times New Roman" w:cs="Times New Roman"/>
          <w:bCs/>
          <w:i/>
          <w:sz w:val="24"/>
          <w:szCs w:val="24"/>
        </w:rPr>
        <w:t>The orientation of the new employee should be completed within the first three days of employment.</w:t>
      </w:r>
    </w:p>
    <w:p w:rsidR="001F672D" w:rsidRPr="00CC7766" w:rsidRDefault="001F672D" w:rsidP="001C7563">
      <w:pPr>
        <w:jc w:val="center"/>
        <w:rPr>
          <w:rFonts w:ascii="Arial" w:hAnsi="Arial" w:cs="Arial"/>
          <w:bCs/>
          <w:i/>
        </w:rPr>
      </w:pPr>
    </w:p>
    <w:p w:rsidR="0070225E" w:rsidRPr="0089567D" w:rsidRDefault="0070225E" w:rsidP="0070225E">
      <w:pPr>
        <w:rPr>
          <w:rFonts w:ascii="Times New Roman" w:hAnsi="Times New Roman" w:cs="Times New Roman"/>
          <w:b/>
          <w:bCs/>
          <w:i/>
        </w:rPr>
      </w:pPr>
      <w:r w:rsidRPr="0089567D">
        <w:rPr>
          <w:rFonts w:ascii="Times New Roman" w:hAnsi="Times New Roman" w:cs="Times New Roman"/>
          <w:b/>
          <w:bCs/>
          <w:i/>
        </w:rPr>
        <w:t>Prior to Start Date</w:t>
      </w:r>
      <w:r w:rsidR="00782B40" w:rsidRPr="0089567D">
        <w:rPr>
          <w:rFonts w:ascii="Times New Roman" w:hAnsi="Times New Roman" w:cs="Times New Roman"/>
          <w:b/>
          <w:bCs/>
          <w:i/>
        </w:rPr>
        <w:t>:</w:t>
      </w:r>
      <w:r w:rsidR="0089567D" w:rsidRPr="0089567D">
        <w:rPr>
          <w:rFonts w:ascii="Times New Roman" w:hAnsi="Times New Roman" w:cs="Times New Roman"/>
          <w:b/>
          <w:bCs/>
          <w:i/>
        </w:rPr>
        <w:t xml:space="preserve"> </w:t>
      </w:r>
      <w:r w:rsidRPr="0089567D">
        <w:rPr>
          <w:rFonts w:ascii="Times New Roman" w:hAnsi="Times New Roman" w:cs="Times New Roman"/>
          <w:b/>
          <w:bCs/>
          <w:i/>
        </w:rPr>
        <w:t>Administrative Procedures</w:t>
      </w:r>
    </w:p>
    <w:p w:rsidR="001666C6" w:rsidRPr="00677445" w:rsidRDefault="00782B40" w:rsidP="001666C6">
      <w:pPr>
        <w:rPr>
          <w:rFonts w:cstheme="minorHAnsi"/>
          <w:bCs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D61E06">
        <w:rPr>
          <w:rFonts w:ascii="Calibri" w:hAnsi="Calibri" w:cs="Calibri"/>
          <w:sz w:val="18"/>
          <w:szCs w:val="18"/>
        </w:rPr>
      </w:r>
      <w:r w:rsidR="00D61E06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"/>
      <w:r w:rsidR="0070225E">
        <w:rPr>
          <w:rFonts w:ascii="Arial" w:hAnsi="Arial" w:cs="Arial"/>
          <w:bCs/>
        </w:rPr>
        <w:t xml:space="preserve"> </w:t>
      </w:r>
      <w:r w:rsidR="00677445">
        <w:rPr>
          <w:rFonts w:ascii="Arial" w:hAnsi="Arial" w:cs="Arial"/>
          <w:bCs/>
        </w:rPr>
        <w:t xml:space="preserve"> </w:t>
      </w:r>
      <w:r w:rsidR="0070225E" w:rsidRPr="00677445">
        <w:rPr>
          <w:rFonts w:cstheme="minorHAnsi"/>
          <w:bCs/>
        </w:rPr>
        <w:t>Secure computer for employee</w:t>
      </w:r>
      <w:r w:rsidR="0089567D" w:rsidRPr="00677445">
        <w:rPr>
          <w:rFonts w:cstheme="minorHAnsi"/>
          <w:bCs/>
        </w:rPr>
        <w:t xml:space="preserve">, </w:t>
      </w:r>
      <w:r w:rsidR="00646A23" w:rsidRPr="00677445">
        <w:rPr>
          <w:rFonts w:cstheme="minorHAnsi"/>
          <w:bCs/>
        </w:rPr>
        <w:t>system network password</w:t>
      </w:r>
      <w:r w:rsidR="0089567D" w:rsidRPr="00677445">
        <w:rPr>
          <w:rFonts w:cstheme="minorHAnsi"/>
          <w:bCs/>
        </w:rPr>
        <w:t xml:space="preserve"> and email </w:t>
      </w:r>
    </w:p>
    <w:p w:rsidR="0070225E" w:rsidRPr="00677445" w:rsidRDefault="001666C6" w:rsidP="001666C6">
      <w:pPr>
        <w:rPr>
          <w:rFonts w:cstheme="minorHAnsi"/>
          <w:bCs/>
        </w:rPr>
      </w:pPr>
      <w:r w:rsidRPr="00677445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77445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677445">
        <w:rPr>
          <w:rFonts w:cstheme="minorHAnsi"/>
        </w:rPr>
        <w:fldChar w:fldCharType="end"/>
      </w:r>
      <w:r w:rsidR="00677445">
        <w:rPr>
          <w:rFonts w:cstheme="minorHAnsi"/>
        </w:rPr>
        <w:t xml:space="preserve"> </w:t>
      </w:r>
      <w:r w:rsidRPr="00677445">
        <w:rPr>
          <w:rFonts w:cstheme="minorHAnsi"/>
          <w:bCs/>
        </w:rPr>
        <w:t>Obtain access to applicable network printers</w:t>
      </w:r>
    </w:p>
    <w:p w:rsidR="00782B40" w:rsidRPr="00677445" w:rsidRDefault="00782B40" w:rsidP="00782B40">
      <w:pPr>
        <w:rPr>
          <w:rFonts w:cstheme="minorHAnsi"/>
          <w:bCs/>
        </w:rPr>
      </w:pPr>
      <w:r w:rsidRPr="00677445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77445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677445">
        <w:rPr>
          <w:rFonts w:cstheme="minorHAnsi"/>
        </w:rPr>
        <w:fldChar w:fldCharType="end"/>
      </w:r>
      <w:r w:rsidRPr="00677445">
        <w:rPr>
          <w:rFonts w:cstheme="minorHAnsi"/>
          <w:bCs/>
        </w:rPr>
        <w:t xml:space="preserve"> </w:t>
      </w:r>
      <w:r w:rsidR="0089567D" w:rsidRPr="00677445">
        <w:rPr>
          <w:rFonts w:cstheme="minorHAnsi"/>
          <w:bCs/>
        </w:rPr>
        <w:t>Establish a</w:t>
      </w:r>
      <w:r w:rsidRPr="00677445">
        <w:rPr>
          <w:rFonts w:cstheme="minorHAnsi"/>
          <w:bCs/>
        </w:rPr>
        <w:t>ppropriate office/</w:t>
      </w:r>
      <w:r w:rsidR="001666C6" w:rsidRPr="00677445">
        <w:rPr>
          <w:rFonts w:cstheme="minorHAnsi"/>
          <w:bCs/>
        </w:rPr>
        <w:t>cubicle</w:t>
      </w:r>
      <w:r w:rsidRPr="00677445">
        <w:rPr>
          <w:rFonts w:cstheme="minorHAnsi"/>
          <w:bCs/>
        </w:rPr>
        <w:t xml:space="preserve"> space</w:t>
      </w:r>
      <w:r w:rsidR="0089567D" w:rsidRPr="00677445">
        <w:rPr>
          <w:rFonts w:cstheme="minorHAnsi"/>
          <w:bCs/>
        </w:rPr>
        <w:t>, including pens, note pads, etc.</w:t>
      </w:r>
      <w:r w:rsidRPr="00677445">
        <w:rPr>
          <w:rFonts w:cstheme="minorHAnsi"/>
          <w:bCs/>
        </w:rPr>
        <w:t xml:space="preserve"> </w:t>
      </w:r>
    </w:p>
    <w:p w:rsidR="0070225E" w:rsidRPr="00677445" w:rsidRDefault="001666C6" w:rsidP="00782B40">
      <w:pPr>
        <w:rPr>
          <w:rFonts w:cstheme="minorHAnsi"/>
          <w:bCs/>
        </w:rPr>
      </w:pPr>
      <w:r w:rsidRPr="00677445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77445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677445">
        <w:rPr>
          <w:rFonts w:cstheme="minorHAnsi"/>
        </w:rPr>
        <w:fldChar w:fldCharType="end"/>
      </w:r>
      <w:r w:rsidRPr="00677445">
        <w:rPr>
          <w:rFonts w:cstheme="minorHAnsi"/>
          <w:bCs/>
        </w:rPr>
        <w:t xml:space="preserve"> </w:t>
      </w:r>
      <w:r w:rsidR="0089567D" w:rsidRPr="00677445">
        <w:rPr>
          <w:rFonts w:cstheme="minorHAnsi"/>
          <w:bCs/>
        </w:rPr>
        <w:t>Request</w:t>
      </w:r>
      <w:r w:rsidR="0070225E" w:rsidRPr="00677445">
        <w:rPr>
          <w:rFonts w:cstheme="minorHAnsi"/>
          <w:bCs/>
        </w:rPr>
        <w:t xml:space="preserve"> Banner access</w:t>
      </w:r>
    </w:p>
    <w:p w:rsidR="0070225E" w:rsidRPr="00677445" w:rsidRDefault="00782B40" w:rsidP="00782B40">
      <w:pPr>
        <w:rPr>
          <w:rFonts w:cstheme="minorHAnsi"/>
          <w:bCs/>
        </w:rPr>
      </w:pPr>
      <w:r w:rsidRPr="00677445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77445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677445">
        <w:rPr>
          <w:rFonts w:cstheme="minorHAnsi"/>
        </w:rPr>
        <w:fldChar w:fldCharType="end"/>
      </w:r>
      <w:r w:rsidR="0070225E" w:rsidRPr="00677445">
        <w:rPr>
          <w:rFonts w:cstheme="minorHAnsi"/>
          <w:bCs/>
        </w:rPr>
        <w:t xml:space="preserve"> </w:t>
      </w:r>
      <w:r w:rsidR="0089567D" w:rsidRPr="00677445">
        <w:rPr>
          <w:rFonts w:cstheme="minorHAnsi"/>
          <w:bCs/>
        </w:rPr>
        <w:t>Obtain o</w:t>
      </w:r>
      <w:r w:rsidR="0070225E" w:rsidRPr="00677445">
        <w:rPr>
          <w:rFonts w:cstheme="minorHAnsi"/>
          <w:bCs/>
        </w:rPr>
        <w:t xml:space="preserve">ffice and file cabinet keys </w:t>
      </w:r>
      <w:r w:rsidR="0089567D" w:rsidRPr="00677445">
        <w:rPr>
          <w:rFonts w:cstheme="minorHAnsi"/>
          <w:bCs/>
        </w:rPr>
        <w:t>(if applicable)</w:t>
      </w:r>
    </w:p>
    <w:p w:rsidR="0070225E" w:rsidRPr="00677445" w:rsidRDefault="00782B40" w:rsidP="00782B40">
      <w:pPr>
        <w:rPr>
          <w:rFonts w:cstheme="minorHAnsi"/>
          <w:bCs/>
        </w:rPr>
      </w:pPr>
      <w:r w:rsidRPr="00677445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77445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677445">
        <w:rPr>
          <w:rFonts w:cstheme="minorHAnsi"/>
        </w:rPr>
        <w:fldChar w:fldCharType="end"/>
      </w:r>
      <w:r w:rsidR="0070225E" w:rsidRPr="00677445">
        <w:rPr>
          <w:rFonts w:cstheme="minorHAnsi"/>
          <w:bCs/>
        </w:rPr>
        <w:t xml:space="preserve"> </w:t>
      </w:r>
      <w:r w:rsidR="0089567D" w:rsidRPr="00677445">
        <w:rPr>
          <w:rFonts w:cstheme="minorHAnsi"/>
          <w:bCs/>
        </w:rPr>
        <w:t>Order b</w:t>
      </w:r>
      <w:r w:rsidR="0070225E" w:rsidRPr="00677445">
        <w:rPr>
          <w:rFonts w:cstheme="minorHAnsi"/>
          <w:bCs/>
        </w:rPr>
        <w:t>usiness cards</w:t>
      </w:r>
      <w:r w:rsidRPr="00677445">
        <w:rPr>
          <w:rFonts w:cstheme="minorHAnsi"/>
          <w:bCs/>
        </w:rPr>
        <w:t xml:space="preserve"> (if applicable)</w:t>
      </w:r>
    </w:p>
    <w:p w:rsidR="0070225E" w:rsidRPr="00677445" w:rsidRDefault="00782B40" w:rsidP="00782B40">
      <w:pPr>
        <w:rPr>
          <w:rFonts w:cstheme="minorHAnsi"/>
          <w:bCs/>
        </w:rPr>
      </w:pPr>
      <w:r w:rsidRPr="00677445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77445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677445">
        <w:rPr>
          <w:rFonts w:cstheme="minorHAnsi"/>
        </w:rPr>
        <w:fldChar w:fldCharType="end"/>
      </w:r>
      <w:r w:rsidR="0070225E" w:rsidRPr="00677445">
        <w:rPr>
          <w:rFonts w:cstheme="minorHAnsi"/>
          <w:bCs/>
        </w:rPr>
        <w:t xml:space="preserve"> </w:t>
      </w:r>
      <w:r w:rsidR="0089567D" w:rsidRPr="00677445">
        <w:rPr>
          <w:rFonts w:cstheme="minorHAnsi"/>
          <w:bCs/>
        </w:rPr>
        <w:t>Secure t</w:t>
      </w:r>
      <w:r w:rsidR="0070225E" w:rsidRPr="00677445">
        <w:rPr>
          <w:rFonts w:cstheme="minorHAnsi"/>
          <w:bCs/>
        </w:rPr>
        <w:t>elephone</w:t>
      </w:r>
      <w:r w:rsidR="00750971" w:rsidRPr="00677445">
        <w:rPr>
          <w:rFonts w:cstheme="minorHAnsi"/>
          <w:bCs/>
        </w:rPr>
        <w:t xml:space="preserve"> and voice mail access</w:t>
      </w:r>
      <w:r w:rsidR="0089567D" w:rsidRPr="00677445">
        <w:rPr>
          <w:rFonts w:cstheme="minorHAnsi"/>
          <w:bCs/>
        </w:rPr>
        <w:t>, including instructions for voice system</w:t>
      </w:r>
    </w:p>
    <w:p w:rsidR="0089567D" w:rsidRPr="00677445" w:rsidRDefault="0089567D" w:rsidP="0089567D">
      <w:pPr>
        <w:rPr>
          <w:rFonts w:cstheme="minorHAnsi"/>
          <w:bCs/>
        </w:rPr>
      </w:pPr>
      <w:r w:rsidRPr="00677445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77445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677445">
        <w:rPr>
          <w:rFonts w:cstheme="minorHAnsi"/>
        </w:rPr>
        <w:fldChar w:fldCharType="end"/>
      </w:r>
      <w:r w:rsidR="00C26BBF">
        <w:rPr>
          <w:rFonts w:cstheme="minorHAnsi"/>
        </w:rPr>
        <w:t xml:space="preserve"> Discuss with prospective employee where to park on their first day</w:t>
      </w:r>
      <w:r w:rsidRPr="00677445">
        <w:rPr>
          <w:rFonts w:cstheme="minorHAnsi"/>
        </w:rPr>
        <w:t xml:space="preserve"> </w:t>
      </w:r>
    </w:p>
    <w:p w:rsidR="0070225E" w:rsidRPr="007D4980" w:rsidRDefault="0070225E" w:rsidP="0070225E">
      <w:pPr>
        <w:spacing w:after="0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7D4980">
        <w:rPr>
          <w:rFonts w:ascii="Times New Roman" w:hAnsi="Times New Roman" w:cs="Times New Roman"/>
          <w:bCs/>
          <w:i/>
          <w:sz w:val="18"/>
          <w:szCs w:val="18"/>
        </w:rPr>
        <w:t xml:space="preserve">Information regarding </w:t>
      </w:r>
      <w:r w:rsidR="00BD4311" w:rsidRPr="007D4980">
        <w:rPr>
          <w:rFonts w:ascii="Times New Roman" w:hAnsi="Times New Roman" w:cs="Times New Roman"/>
          <w:bCs/>
          <w:i/>
          <w:sz w:val="18"/>
          <w:szCs w:val="18"/>
        </w:rPr>
        <w:t xml:space="preserve">a </w:t>
      </w:r>
      <w:r w:rsidRPr="007D4980">
        <w:rPr>
          <w:rFonts w:ascii="Times New Roman" w:hAnsi="Times New Roman" w:cs="Times New Roman"/>
          <w:bCs/>
          <w:i/>
          <w:sz w:val="18"/>
          <w:szCs w:val="18"/>
        </w:rPr>
        <w:t xml:space="preserve">parking pass and ID badge will be </w:t>
      </w:r>
      <w:r w:rsidR="00BD4311" w:rsidRPr="007D4980">
        <w:rPr>
          <w:rFonts w:ascii="Times New Roman" w:hAnsi="Times New Roman" w:cs="Times New Roman"/>
          <w:bCs/>
          <w:i/>
          <w:sz w:val="18"/>
          <w:szCs w:val="18"/>
        </w:rPr>
        <w:t xml:space="preserve">given to the employee during their </w:t>
      </w:r>
      <w:r w:rsidRPr="007D4980">
        <w:rPr>
          <w:rFonts w:ascii="Times New Roman" w:hAnsi="Times New Roman" w:cs="Times New Roman"/>
          <w:bCs/>
          <w:i/>
          <w:sz w:val="18"/>
          <w:szCs w:val="18"/>
        </w:rPr>
        <w:t xml:space="preserve">one-on-one </w:t>
      </w:r>
      <w:r w:rsidR="00BD4311" w:rsidRPr="007D4980">
        <w:rPr>
          <w:rFonts w:ascii="Times New Roman" w:hAnsi="Times New Roman" w:cs="Times New Roman"/>
          <w:bCs/>
          <w:i/>
          <w:sz w:val="18"/>
          <w:szCs w:val="18"/>
        </w:rPr>
        <w:t xml:space="preserve">meeting </w:t>
      </w:r>
      <w:r w:rsidRPr="007D4980">
        <w:rPr>
          <w:rFonts w:ascii="Times New Roman" w:hAnsi="Times New Roman" w:cs="Times New Roman"/>
          <w:bCs/>
          <w:i/>
          <w:sz w:val="18"/>
          <w:szCs w:val="18"/>
        </w:rPr>
        <w:t>with the HR Benefits Representative.</w:t>
      </w:r>
    </w:p>
    <w:p w:rsidR="00D07F8D" w:rsidRPr="00C26BBF" w:rsidRDefault="00C26BBF" w:rsidP="00D07F8D">
      <w:pPr>
        <w:rPr>
          <w:rFonts w:ascii="Times New Roman" w:hAnsi="Times New Roman" w:cs="Times New Roman"/>
          <w:b/>
          <w:bCs/>
          <w:i/>
        </w:rPr>
      </w:pPr>
      <w:r>
        <w:rPr>
          <w:rFonts w:cstheme="minorHAnsi"/>
          <w:bCs/>
          <w:i/>
        </w:rPr>
        <w:br/>
      </w:r>
      <w:r w:rsidR="0070225E" w:rsidRPr="00C26BBF">
        <w:rPr>
          <w:rFonts w:ascii="Times New Roman" w:hAnsi="Times New Roman" w:cs="Times New Roman"/>
          <w:b/>
          <w:bCs/>
          <w:i/>
        </w:rPr>
        <w:t>Day 1:</w:t>
      </w:r>
      <w:r w:rsidRPr="00C26BBF">
        <w:rPr>
          <w:rFonts w:ascii="Times New Roman" w:hAnsi="Times New Roman" w:cs="Times New Roman"/>
          <w:bCs/>
          <w:i/>
        </w:rPr>
        <w:t xml:space="preserve">  </w:t>
      </w:r>
      <w:r w:rsidR="001F672D" w:rsidRPr="00C26BBF">
        <w:rPr>
          <w:rFonts w:ascii="Times New Roman" w:hAnsi="Times New Roman" w:cs="Times New Roman"/>
          <w:b/>
          <w:bCs/>
          <w:i/>
        </w:rPr>
        <w:t>Welcome to the University of New Haven</w:t>
      </w:r>
    </w:p>
    <w:p w:rsidR="00D07F8D" w:rsidRPr="007D4980" w:rsidRDefault="0089567D" w:rsidP="0089567D">
      <w:pPr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</w:rPr>
        <w:t xml:space="preserve"> </w:t>
      </w:r>
      <w:r w:rsidR="00655366" w:rsidRPr="007D4980">
        <w:rPr>
          <w:rFonts w:cstheme="minorHAnsi"/>
          <w:bCs/>
        </w:rPr>
        <w:t xml:space="preserve">Provide </w:t>
      </w:r>
      <w:r w:rsidR="008041C1" w:rsidRPr="007D4980">
        <w:rPr>
          <w:rFonts w:cstheme="minorHAnsi"/>
          <w:bCs/>
        </w:rPr>
        <w:t>o</w:t>
      </w:r>
      <w:r w:rsidR="00D07F8D" w:rsidRPr="007D4980">
        <w:rPr>
          <w:rFonts w:cstheme="minorHAnsi"/>
          <w:bCs/>
        </w:rPr>
        <w:t>rganization</w:t>
      </w:r>
      <w:r w:rsidR="001F672D" w:rsidRPr="007D4980">
        <w:rPr>
          <w:rFonts w:cstheme="minorHAnsi"/>
          <w:bCs/>
        </w:rPr>
        <w:t xml:space="preserve">al </w:t>
      </w:r>
      <w:r w:rsidR="004C7375" w:rsidRPr="007D4980">
        <w:rPr>
          <w:rFonts w:cstheme="minorHAnsi"/>
          <w:bCs/>
        </w:rPr>
        <w:t>overview</w:t>
      </w:r>
      <w:r w:rsidR="001F672D" w:rsidRPr="007D4980">
        <w:rPr>
          <w:rFonts w:cstheme="minorHAnsi"/>
          <w:bCs/>
        </w:rPr>
        <w:t xml:space="preserve"> of the Department</w:t>
      </w:r>
      <w:r w:rsidR="008041C1" w:rsidRPr="007D4980">
        <w:rPr>
          <w:rFonts w:cstheme="minorHAnsi"/>
          <w:bCs/>
        </w:rPr>
        <w:t>/College</w:t>
      </w:r>
    </w:p>
    <w:p w:rsidR="00D07F8D" w:rsidRPr="007D4980" w:rsidRDefault="0089567D" w:rsidP="001F672D">
      <w:pPr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="00D07F8D" w:rsidRPr="007D4980">
        <w:rPr>
          <w:rFonts w:cstheme="minorHAnsi"/>
          <w:bCs/>
        </w:rPr>
        <w:t xml:space="preserve"> Organizational chart</w:t>
      </w:r>
      <w:r w:rsidR="00655366" w:rsidRPr="007D4980">
        <w:rPr>
          <w:rFonts w:cstheme="minorHAnsi"/>
          <w:bCs/>
        </w:rPr>
        <w:t xml:space="preserve"> </w:t>
      </w:r>
      <w:r w:rsidR="00850AD6" w:rsidRPr="007D4980">
        <w:rPr>
          <w:rFonts w:cstheme="minorHAnsi"/>
          <w:bCs/>
        </w:rPr>
        <w:t>(if available)</w:t>
      </w:r>
      <w:r w:rsidR="00B9407F" w:rsidRPr="007D4980">
        <w:rPr>
          <w:rFonts w:cstheme="minorHAnsi"/>
          <w:bCs/>
        </w:rPr>
        <w:t xml:space="preserve"> </w:t>
      </w:r>
    </w:p>
    <w:p w:rsidR="001F672D" w:rsidRPr="007D4980" w:rsidRDefault="0089567D" w:rsidP="001F672D">
      <w:pPr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="001F672D" w:rsidRPr="007D4980">
        <w:rPr>
          <w:rFonts w:cstheme="minorHAnsi"/>
          <w:bCs/>
        </w:rPr>
        <w:t xml:space="preserve"> Introductions to key staff and colleagues</w:t>
      </w:r>
      <w:r w:rsidR="00666D50" w:rsidRPr="007D4980">
        <w:rPr>
          <w:rFonts w:cstheme="minorHAnsi"/>
          <w:bCs/>
        </w:rPr>
        <w:t xml:space="preserve"> </w:t>
      </w:r>
      <w:r w:rsidR="00666D50" w:rsidRPr="007D4980">
        <w:rPr>
          <w:rFonts w:cstheme="minorHAnsi"/>
          <w:bCs/>
          <w:u w:val="single"/>
        </w:rPr>
        <w:t>within</w:t>
      </w:r>
      <w:r w:rsidR="00666D50" w:rsidRPr="007D4980">
        <w:rPr>
          <w:rFonts w:cstheme="minorHAnsi"/>
          <w:bCs/>
        </w:rPr>
        <w:t xml:space="preserve"> </w:t>
      </w:r>
      <w:r w:rsidR="001C7563" w:rsidRPr="007D4980">
        <w:rPr>
          <w:rFonts w:cstheme="minorHAnsi"/>
          <w:bCs/>
        </w:rPr>
        <w:t xml:space="preserve">the </w:t>
      </w:r>
      <w:r w:rsidR="00666D50" w:rsidRPr="007D4980">
        <w:rPr>
          <w:rFonts w:cstheme="minorHAnsi"/>
          <w:bCs/>
        </w:rPr>
        <w:t>Department</w:t>
      </w:r>
    </w:p>
    <w:p w:rsidR="00666D50" w:rsidRPr="007D4980" w:rsidRDefault="00677445" w:rsidP="00677445">
      <w:pPr>
        <w:spacing w:after="0" w:line="259" w:lineRule="auto"/>
        <w:rPr>
          <w:rFonts w:cstheme="minorHAnsi"/>
          <w:bCs/>
        </w:rPr>
      </w:pPr>
      <w:r w:rsidRPr="007D4980">
        <w:rPr>
          <w:rFonts w:cstheme="minorHAnsi"/>
        </w:rPr>
        <w:lastRenderedPageBreak/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666D50" w:rsidRPr="007D4980">
        <w:rPr>
          <w:rFonts w:cstheme="minorHAnsi"/>
          <w:bCs/>
        </w:rPr>
        <w:t xml:space="preserve"> Introductions to staff </w:t>
      </w:r>
      <w:r w:rsidR="00666D50" w:rsidRPr="007D4980">
        <w:rPr>
          <w:rFonts w:cstheme="minorHAnsi"/>
          <w:bCs/>
          <w:u w:val="single"/>
        </w:rPr>
        <w:t>outside</w:t>
      </w:r>
      <w:r w:rsidR="00666D50" w:rsidRPr="007D4980">
        <w:rPr>
          <w:rFonts w:cstheme="minorHAnsi"/>
          <w:bCs/>
        </w:rPr>
        <w:t xml:space="preserve"> of the Department that the employee will </w:t>
      </w:r>
      <w:r w:rsidR="0088105C" w:rsidRPr="007D4980">
        <w:rPr>
          <w:rFonts w:cstheme="minorHAnsi"/>
          <w:bCs/>
        </w:rPr>
        <w:t xml:space="preserve">work with in their </w:t>
      </w:r>
      <w:r w:rsidR="001C7563" w:rsidRPr="007D4980">
        <w:rPr>
          <w:rFonts w:cstheme="minorHAnsi"/>
          <w:bCs/>
        </w:rPr>
        <w:t>new position</w:t>
      </w:r>
    </w:p>
    <w:p w:rsidR="0070225E" w:rsidRPr="007D4980" w:rsidRDefault="0070225E" w:rsidP="001C7563">
      <w:pPr>
        <w:spacing w:after="0" w:line="240" w:lineRule="auto"/>
        <w:rPr>
          <w:rFonts w:cstheme="minorHAnsi"/>
          <w:bCs/>
        </w:rPr>
      </w:pPr>
    </w:p>
    <w:p w:rsidR="001C7563" w:rsidRPr="007D4980" w:rsidRDefault="00677445" w:rsidP="001C7563">
      <w:pPr>
        <w:spacing w:after="0" w:line="240" w:lineRule="auto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1C7563" w:rsidRPr="007D4980">
        <w:rPr>
          <w:rFonts w:cstheme="minorHAnsi"/>
          <w:bCs/>
        </w:rPr>
        <w:t xml:space="preserve">Explain </w:t>
      </w:r>
      <w:r w:rsidR="00D5746B" w:rsidRPr="007D4980">
        <w:rPr>
          <w:rFonts w:cstheme="minorHAnsi"/>
          <w:bCs/>
        </w:rPr>
        <w:t xml:space="preserve">the University’s fiscal year </w:t>
      </w:r>
    </w:p>
    <w:p w:rsidR="0070225E" w:rsidRPr="007D4980" w:rsidRDefault="0070225E" w:rsidP="001C7563">
      <w:pPr>
        <w:spacing w:after="0" w:line="240" w:lineRule="auto"/>
        <w:rPr>
          <w:rFonts w:cstheme="minorHAnsi"/>
          <w:bCs/>
        </w:rPr>
      </w:pPr>
    </w:p>
    <w:p w:rsidR="00280E1F" w:rsidRPr="007D4980" w:rsidRDefault="00677445" w:rsidP="00677445">
      <w:pPr>
        <w:spacing w:after="0" w:line="240" w:lineRule="auto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280E1F" w:rsidRPr="007D4980">
        <w:rPr>
          <w:rFonts w:cstheme="minorHAnsi"/>
          <w:bCs/>
        </w:rPr>
        <w:t xml:space="preserve">Brief employee on the </w:t>
      </w:r>
      <w:r w:rsidR="00C33E5E" w:rsidRPr="007D4980">
        <w:rPr>
          <w:rFonts w:cstheme="minorHAnsi"/>
          <w:bCs/>
        </w:rPr>
        <w:t xml:space="preserve">shuttle system and parking requirements when school is in </w:t>
      </w:r>
      <w:r w:rsidR="00B360CE" w:rsidRPr="007D4980">
        <w:rPr>
          <w:rFonts w:cstheme="minorHAnsi"/>
          <w:bCs/>
        </w:rPr>
        <w:t>and out of session.</w:t>
      </w:r>
      <w:r w:rsidR="00D5746B" w:rsidRPr="007D4980">
        <w:rPr>
          <w:rFonts w:cstheme="minorHAnsi"/>
          <w:bCs/>
        </w:rPr>
        <w:t xml:space="preserve">  </w:t>
      </w:r>
    </w:p>
    <w:p w:rsidR="00D5746B" w:rsidRPr="007D4980" w:rsidRDefault="00D5746B" w:rsidP="0070225E">
      <w:pPr>
        <w:spacing w:after="0" w:line="240" w:lineRule="auto"/>
        <w:ind w:firstLine="720"/>
        <w:rPr>
          <w:rFonts w:cstheme="minorHAnsi"/>
          <w:bCs/>
        </w:rPr>
      </w:pPr>
      <w:r w:rsidRPr="007D4980">
        <w:rPr>
          <w:rFonts w:cstheme="minorHAnsi"/>
          <w:bCs/>
        </w:rPr>
        <w:t xml:space="preserve">    </w:t>
      </w:r>
    </w:p>
    <w:p w:rsidR="001C7563" w:rsidRPr="007D4980" w:rsidRDefault="00677445" w:rsidP="00677445">
      <w:pPr>
        <w:spacing w:after="0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C26BBF">
        <w:rPr>
          <w:rFonts w:cstheme="minorHAnsi"/>
          <w:bCs/>
        </w:rPr>
        <w:t xml:space="preserve">Provide documentation regarding the University’s phone and voice mail system </w:t>
      </w:r>
    </w:p>
    <w:p w:rsidR="00666D50" w:rsidRPr="007D4980" w:rsidRDefault="00666D50" w:rsidP="00666D50">
      <w:pPr>
        <w:spacing w:after="0"/>
        <w:rPr>
          <w:rFonts w:cstheme="minorHAnsi"/>
          <w:bCs/>
        </w:rPr>
      </w:pPr>
    </w:p>
    <w:p w:rsidR="001F672D" w:rsidRPr="007D4980" w:rsidRDefault="001F672D" w:rsidP="001F672D">
      <w:pPr>
        <w:rPr>
          <w:rFonts w:cstheme="minorHAnsi"/>
          <w:b/>
          <w:bCs/>
        </w:rPr>
      </w:pPr>
      <w:r w:rsidRPr="007D4980">
        <w:rPr>
          <w:rFonts w:cstheme="minorHAnsi"/>
          <w:b/>
          <w:bCs/>
        </w:rPr>
        <w:t xml:space="preserve">Tour of </w:t>
      </w:r>
      <w:r w:rsidR="005364EE" w:rsidRPr="007D4980">
        <w:rPr>
          <w:rFonts w:cstheme="minorHAnsi"/>
          <w:b/>
          <w:bCs/>
        </w:rPr>
        <w:t xml:space="preserve">the </w:t>
      </w:r>
      <w:r w:rsidRPr="007D4980">
        <w:rPr>
          <w:rFonts w:cstheme="minorHAnsi"/>
          <w:b/>
          <w:bCs/>
        </w:rPr>
        <w:t xml:space="preserve">Building </w:t>
      </w:r>
    </w:p>
    <w:p w:rsidR="00A80825" w:rsidRPr="007D4980" w:rsidRDefault="00677445" w:rsidP="00677445">
      <w:pPr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A80825" w:rsidRPr="007D4980">
        <w:rPr>
          <w:rFonts w:cstheme="minorHAnsi"/>
          <w:bCs/>
        </w:rPr>
        <w:t xml:space="preserve"> </w:t>
      </w:r>
      <w:r w:rsidR="008041C1" w:rsidRPr="007D4980">
        <w:rPr>
          <w:rFonts w:cstheme="minorHAnsi"/>
          <w:bCs/>
        </w:rPr>
        <w:t>Location of o</w:t>
      </w:r>
      <w:r w:rsidR="00A80825" w:rsidRPr="007D4980">
        <w:rPr>
          <w:rFonts w:cstheme="minorHAnsi"/>
          <w:bCs/>
        </w:rPr>
        <w:t>ffice/desk/workstation</w:t>
      </w:r>
    </w:p>
    <w:p w:rsidR="00677445" w:rsidRPr="007D4980" w:rsidRDefault="00677445" w:rsidP="00677445">
      <w:pPr>
        <w:jc w:val="both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5364EE" w:rsidRPr="007D4980">
        <w:rPr>
          <w:rFonts w:cstheme="minorHAnsi"/>
          <w:bCs/>
        </w:rPr>
        <w:t>Restrooms</w:t>
      </w:r>
    </w:p>
    <w:p w:rsidR="005364EE" w:rsidRPr="007D4980" w:rsidRDefault="00677445" w:rsidP="005364EE">
      <w:pPr>
        <w:jc w:val="both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5364EE" w:rsidRPr="007D4980">
        <w:rPr>
          <w:rFonts w:cstheme="minorHAnsi"/>
          <w:bCs/>
        </w:rPr>
        <w:t>Kitchen/Coffee Room</w:t>
      </w:r>
      <w:r w:rsidRPr="007D4980">
        <w:rPr>
          <w:rFonts w:cstheme="minorHAnsi"/>
          <w:bCs/>
        </w:rPr>
        <w:t>/</w:t>
      </w:r>
      <w:r w:rsidR="005364EE" w:rsidRPr="007D4980">
        <w:rPr>
          <w:rFonts w:cstheme="minorHAnsi"/>
          <w:bCs/>
        </w:rPr>
        <w:t>Watercooler</w:t>
      </w:r>
      <w:r w:rsidRPr="007D4980">
        <w:rPr>
          <w:rFonts w:cstheme="minorHAnsi"/>
          <w:bCs/>
        </w:rPr>
        <w:t xml:space="preserve"> </w:t>
      </w:r>
    </w:p>
    <w:p w:rsidR="00677445" w:rsidRPr="007D4980" w:rsidRDefault="00677445" w:rsidP="00677445">
      <w:pPr>
        <w:jc w:val="both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5364EE" w:rsidRPr="007D4980">
        <w:rPr>
          <w:rFonts w:cstheme="minorHAnsi"/>
          <w:bCs/>
        </w:rPr>
        <w:t>Office supply room/cabinet</w:t>
      </w:r>
    </w:p>
    <w:p w:rsidR="00677445" w:rsidRPr="007D4980" w:rsidRDefault="00677445" w:rsidP="00677445">
      <w:pPr>
        <w:jc w:val="both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5364EE" w:rsidRPr="007D4980">
        <w:rPr>
          <w:rFonts w:cstheme="minorHAnsi"/>
          <w:bCs/>
        </w:rPr>
        <w:t>Location of printer, fax, copier, and shredder</w:t>
      </w:r>
    </w:p>
    <w:p w:rsidR="00677445" w:rsidRPr="007D4980" w:rsidRDefault="00677445" w:rsidP="00677445">
      <w:pPr>
        <w:jc w:val="both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7F265D" w:rsidRPr="007D4980">
        <w:rPr>
          <w:rFonts w:cstheme="minorHAnsi"/>
          <w:bCs/>
        </w:rPr>
        <w:t xml:space="preserve">Mail </w:t>
      </w:r>
      <w:r w:rsidR="00D01869" w:rsidRPr="007D4980">
        <w:rPr>
          <w:rFonts w:cstheme="minorHAnsi"/>
          <w:bCs/>
        </w:rPr>
        <w:t xml:space="preserve">Drop </w:t>
      </w:r>
      <w:r w:rsidR="007F265D" w:rsidRPr="007D4980">
        <w:rPr>
          <w:rFonts w:cstheme="minorHAnsi"/>
          <w:bCs/>
        </w:rPr>
        <w:t>(incoming and outgoing)</w:t>
      </w:r>
    </w:p>
    <w:p w:rsidR="00850AD6" w:rsidRPr="007D4980" w:rsidRDefault="00677445" w:rsidP="00677445">
      <w:pPr>
        <w:jc w:val="both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D01869" w:rsidRPr="007D4980">
        <w:rPr>
          <w:rFonts w:cstheme="minorHAnsi"/>
          <w:bCs/>
        </w:rPr>
        <w:t xml:space="preserve">Location of </w:t>
      </w:r>
      <w:r w:rsidR="00C33E5E" w:rsidRPr="007D4980">
        <w:rPr>
          <w:rFonts w:cstheme="minorHAnsi"/>
          <w:bCs/>
        </w:rPr>
        <w:t>c</w:t>
      </w:r>
      <w:r w:rsidR="00D01869" w:rsidRPr="007D4980">
        <w:rPr>
          <w:rFonts w:cstheme="minorHAnsi"/>
          <w:bCs/>
        </w:rPr>
        <w:t>onference rooms</w:t>
      </w:r>
      <w:r w:rsidR="00B33DB3" w:rsidRPr="007D4980">
        <w:rPr>
          <w:rFonts w:cstheme="minorHAnsi"/>
          <w:bCs/>
        </w:rPr>
        <w:t xml:space="preserve"> </w:t>
      </w:r>
      <w:r w:rsidR="00C26BBF">
        <w:rPr>
          <w:rFonts w:cstheme="minorHAnsi"/>
          <w:bCs/>
        </w:rPr>
        <w:t>and</w:t>
      </w:r>
      <w:r w:rsidR="00B33DB3" w:rsidRPr="007D4980">
        <w:rPr>
          <w:rFonts w:cstheme="minorHAnsi"/>
          <w:bCs/>
        </w:rPr>
        <w:t xml:space="preserve"> emergency exits</w:t>
      </w:r>
    </w:p>
    <w:p w:rsidR="00850AD6" w:rsidRPr="007D4980" w:rsidRDefault="00850AD6" w:rsidP="00850AD6">
      <w:pPr>
        <w:rPr>
          <w:rFonts w:cstheme="minorHAnsi"/>
          <w:b/>
          <w:bCs/>
        </w:rPr>
      </w:pPr>
      <w:r w:rsidRPr="007D4980">
        <w:rPr>
          <w:rFonts w:cstheme="minorHAnsi"/>
          <w:b/>
          <w:bCs/>
        </w:rPr>
        <w:t>Tour of Campus</w:t>
      </w:r>
    </w:p>
    <w:p w:rsidR="0088105C" w:rsidRPr="007D4980" w:rsidRDefault="00677445" w:rsidP="00EB4AFA">
      <w:pPr>
        <w:jc w:val="both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1C7563" w:rsidRPr="007D4980">
        <w:rPr>
          <w:rFonts w:cstheme="minorHAnsi"/>
          <w:bCs/>
        </w:rPr>
        <w:t>Familiarize</w:t>
      </w:r>
      <w:r w:rsidR="00850AD6" w:rsidRPr="007D4980">
        <w:rPr>
          <w:rFonts w:cstheme="minorHAnsi"/>
          <w:bCs/>
        </w:rPr>
        <w:t xml:space="preserve"> employee with University </w:t>
      </w:r>
      <w:r w:rsidR="00666D50" w:rsidRPr="007D4980">
        <w:rPr>
          <w:rFonts w:cstheme="minorHAnsi"/>
          <w:bCs/>
        </w:rPr>
        <w:t>campus and key administrative buildings</w:t>
      </w:r>
      <w:r w:rsidR="00C26BBF">
        <w:rPr>
          <w:rFonts w:cstheme="minorHAnsi"/>
          <w:bCs/>
        </w:rPr>
        <w:t xml:space="preserve"> and provide campus map</w:t>
      </w:r>
    </w:p>
    <w:p w:rsidR="00750971" w:rsidRPr="007D4980" w:rsidRDefault="00677445" w:rsidP="00750971">
      <w:pPr>
        <w:jc w:val="both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617DAD" w:rsidRPr="007D4980">
        <w:rPr>
          <w:rFonts w:cstheme="minorHAnsi"/>
          <w:bCs/>
        </w:rPr>
        <w:t>Identify places on campus to have lunch</w:t>
      </w:r>
      <w:r w:rsidR="00B360CE" w:rsidRPr="007D4980">
        <w:rPr>
          <w:rFonts w:cstheme="minorHAnsi"/>
          <w:bCs/>
        </w:rPr>
        <w:t xml:space="preserve"> or pick up food</w:t>
      </w:r>
    </w:p>
    <w:p w:rsidR="00BD4311" w:rsidRPr="007D4980" w:rsidRDefault="00BD4311" w:rsidP="00BD4311">
      <w:pPr>
        <w:jc w:val="both"/>
        <w:rPr>
          <w:rFonts w:cstheme="minorHAnsi"/>
          <w:b/>
          <w:bCs/>
        </w:rPr>
      </w:pPr>
      <w:r w:rsidRPr="007D4980">
        <w:rPr>
          <w:rFonts w:cstheme="minorHAnsi"/>
          <w:b/>
          <w:bCs/>
        </w:rPr>
        <w:t>Banner/Payroll</w:t>
      </w:r>
      <w:r w:rsidR="00C33E5E" w:rsidRPr="007D4980">
        <w:rPr>
          <w:rFonts w:cstheme="minorHAnsi"/>
          <w:b/>
          <w:bCs/>
        </w:rPr>
        <w:t xml:space="preserve"> /IT</w:t>
      </w:r>
    </w:p>
    <w:p w:rsidR="00677445" w:rsidRPr="007D4980" w:rsidRDefault="00677445" w:rsidP="00677445">
      <w:pPr>
        <w:jc w:val="both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C26BBF">
        <w:rPr>
          <w:rFonts w:cstheme="minorHAnsi"/>
          <w:bCs/>
        </w:rPr>
        <w:t xml:space="preserve">Review pay </w:t>
      </w:r>
      <w:r w:rsidR="00BD4311" w:rsidRPr="007D4980">
        <w:rPr>
          <w:rFonts w:cstheme="minorHAnsi"/>
          <w:bCs/>
        </w:rPr>
        <w:t>frequency (weekly or semi-monthly)</w:t>
      </w:r>
      <w:r w:rsidR="00C26BBF">
        <w:rPr>
          <w:rFonts w:cstheme="minorHAnsi"/>
          <w:bCs/>
        </w:rPr>
        <w:t>; i</w:t>
      </w:r>
      <w:r w:rsidR="00BD4311" w:rsidRPr="007D4980">
        <w:rPr>
          <w:rFonts w:cstheme="minorHAnsi"/>
          <w:bCs/>
        </w:rPr>
        <w:t xml:space="preserve">f </w:t>
      </w:r>
      <w:r w:rsidRPr="007D4980">
        <w:rPr>
          <w:rFonts w:cstheme="minorHAnsi"/>
          <w:bCs/>
        </w:rPr>
        <w:t xml:space="preserve">an </w:t>
      </w:r>
      <w:r w:rsidR="00BD4311" w:rsidRPr="007D4980">
        <w:rPr>
          <w:rFonts w:cstheme="minorHAnsi"/>
          <w:bCs/>
        </w:rPr>
        <w:t xml:space="preserve">hourly </w:t>
      </w:r>
      <w:r w:rsidRPr="007D4980">
        <w:rPr>
          <w:rFonts w:cstheme="minorHAnsi"/>
          <w:bCs/>
        </w:rPr>
        <w:t xml:space="preserve">employee, review </w:t>
      </w:r>
      <w:r w:rsidR="00BD4311" w:rsidRPr="007D4980">
        <w:rPr>
          <w:rFonts w:cstheme="minorHAnsi"/>
          <w:bCs/>
        </w:rPr>
        <w:t xml:space="preserve">process </w:t>
      </w:r>
      <w:r w:rsidRPr="007D4980">
        <w:rPr>
          <w:rFonts w:cstheme="minorHAnsi"/>
          <w:bCs/>
        </w:rPr>
        <w:t xml:space="preserve">and requirement of </w:t>
      </w:r>
      <w:r w:rsidR="00BD4311" w:rsidRPr="007D4980">
        <w:rPr>
          <w:rFonts w:cstheme="minorHAnsi"/>
          <w:bCs/>
        </w:rPr>
        <w:t>submitting time</w:t>
      </w:r>
    </w:p>
    <w:p w:rsidR="00BD4311" w:rsidRPr="007D4980" w:rsidRDefault="00677445" w:rsidP="00677445">
      <w:pPr>
        <w:jc w:val="both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Review departmental process of requesting time in advance through </w:t>
      </w:r>
      <w:r w:rsidR="00BD4311" w:rsidRPr="007D4980">
        <w:rPr>
          <w:rFonts w:cstheme="minorHAnsi"/>
          <w:bCs/>
        </w:rPr>
        <w:t>Banner</w:t>
      </w:r>
    </w:p>
    <w:p w:rsidR="00677445" w:rsidRPr="007D4980" w:rsidRDefault="00677445" w:rsidP="00677445">
      <w:pPr>
        <w:spacing w:after="0"/>
        <w:jc w:val="both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0A1F23" w:rsidRPr="007D4980">
        <w:rPr>
          <w:rFonts w:cstheme="minorHAnsi"/>
          <w:bCs/>
        </w:rPr>
        <w:t xml:space="preserve">Discuss </w:t>
      </w:r>
      <w:r w:rsidR="00C26BBF">
        <w:rPr>
          <w:rFonts w:cstheme="minorHAnsi"/>
          <w:bCs/>
        </w:rPr>
        <w:t xml:space="preserve">supervisory </w:t>
      </w:r>
      <w:r w:rsidR="000A1F23" w:rsidRPr="007D4980">
        <w:rPr>
          <w:rFonts w:cstheme="minorHAnsi"/>
          <w:bCs/>
        </w:rPr>
        <w:t xml:space="preserve">pre-approval </w:t>
      </w:r>
      <w:r w:rsidR="00C26BBF">
        <w:rPr>
          <w:rFonts w:cstheme="minorHAnsi"/>
          <w:bCs/>
        </w:rPr>
        <w:t xml:space="preserve">overtime </w:t>
      </w:r>
      <w:r w:rsidR="000A1F23" w:rsidRPr="007D4980">
        <w:rPr>
          <w:rFonts w:cstheme="minorHAnsi"/>
          <w:bCs/>
        </w:rPr>
        <w:t>process for non-exempt employees</w:t>
      </w:r>
    </w:p>
    <w:p w:rsidR="00677445" w:rsidRPr="007D4980" w:rsidRDefault="00677445" w:rsidP="00677445">
      <w:pPr>
        <w:spacing w:after="0"/>
        <w:jc w:val="both"/>
        <w:rPr>
          <w:rFonts w:cstheme="minorHAnsi"/>
          <w:bCs/>
        </w:rPr>
      </w:pPr>
    </w:p>
    <w:p w:rsidR="000A1F23" w:rsidRDefault="00677445" w:rsidP="00677445">
      <w:pPr>
        <w:spacing w:after="0"/>
        <w:jc w:val="both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C26BBF">
        <w:rPr>
          <w:rFonts w:cstheme="minorHAnsi"/>
          <w:bCs/>
        </w:rPr>
        <w:t>Review on-line process of requesting assistance from IT</w:t>
      </w:r>
    </w:p>
    <w:p w:rsidR="00FF0324" w:rsidRDefault="00FF0324" w:rsidP="00677445">
      <w:pPr>
        <w:spacing w:after="0"/>
        <w:jc w:val="both"/>
        <w:rPr>
          <w:rFonts w:cstheme="minorHAnsi"/>
          <w:bCs/>
        </w:rPr>
      </w:pPr>
    </w:p>
    <w:p w:rsidR="00FF0324" w:rsidRPr="007D4980" w:rsidRDefault="00FF0324" w:rsidP="00FF0324">
      <w:pPr>
        <w:jc w:val="both"/>
        <w:rPr>
          <w:rFonts w:cstheme="minorHAnsi"/>
          <w:b/>
          <w:bCs/>
        </w:rPr>
      </w:pPr>
      <w:r w:rsidRPr="007D4980">
        <w:rPr>
          <w:rFonts w:cstheme="minorHAnsi"/>
          <w:b/>
          <w:bCs/>
        </w:rPr>
        <w:t>BenefitFocus</w:t>
      </w:r>
    </w:p>
    <w:p w:rsidR="00FF0324" w:rsidRPr="007D4980" w:rsidRDefault="00FF0324" w:rsidP="00FF0324">
      <w:pPr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 Encourage employee to review the Benefits Section of the HR intranet to familiarize them with benefit options, costs and plan design.  Employees may </w:t>
      </w:r>
      <w:r w:rsidRPr="007D4980">
        <w:rPr>
          <w:rFonts w:cstheme="minorHAnsi"/>
          <w:b/>
          <w:bCs/>
          <w:u w:val="single"/>
        </w:rPr>
        <w:t>not</w:t>
      </w:r>
      <w:r w:rsidRPr="007D4980">
        <w:rPr>
          <w:rFonts w:cstheme="minorHAnsi"/>
          <w:bCs/>
        </w:rPr>
        <w:t xml:space="preserve"> make their elections in BenefitFocus until they are made active in Banner by Human Resources and successfully complete an I-9 form.   </w:t>
      </w:r>
    </w:p>
    <w:p w:rsidR="00FF0324" w:rsidRDefault="00FF0324" w:rsidP="00677445">
      <w:pPr>
        <w:spacing w:after="0"/>
        <w:jc w:val="both"/>
        <w:rPr>
          <w:rFonts w:cstheme="minorHAnsi"/>
          <w:bCs/>
        </w:rPr>
      </w:pPr>
    </w:p>
    <w:p w:rsidR="00C26BBF" w:rsidRPr="007D4980" w:rsidRDefault="00C26BBF" w:rsidP="00677445">
      <w:pPr>
        <w:spacing w:after="0"/>
        <w:jc w:val="both"/>
        <w:rPr>
          <w:rFonts w:cstheme="minorHAnsi"/>
          <w:bCs/>
        </w:rPr>
      </w:pPr>
    </w:p>
    <w:p w:rsidR="00B40C24" w:rsidRPr="00C26BBF" w:rsidRDefault="003B54D3" w:rsidP="00B40C24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C26BBF">
        <w:rPr>
          <w:rFonts w:ascii="Times New Roman" w:hAnsi="Times New Roman" w:cs="Times New Roman"/>
          <w:b/>
          <w:bCs/>
          <w:i/>
        </w:rPr>
        <w:t>Day 2</w:t>
      </w:r>
      <w:r w:rsidR="00C26BBF" w:rsidRPr="00C26BBF">
        <w:rPr>
          <w:rFonts w:ascii="Times New Roman" w:hAnsi="Times New Roman" w:cs="Times New Roman"/>
          <w:b/>
          <w:bCs/>
          <w:i/>
        </w:rPr>
        <w:t xml:space="preserve">:  </w:t>
      </w:r>
      <w:r w:rsidR="00B40C24" w:rsidRPr="00C26BBF">
        <w:rPr>
          <w:rFonts w:ascii="Times New Roman" w:hAnsi="Times New Roman" w:cs="Times New Roman"/>
          <w:b/>
          <w:bCs/>
          <w:i/>
        </w:rPr>
        <w:t>Safety</w:t>
      </w:r>
    </w:p>
    <w:p w:rsidR="0091328D" w:rsidRPr="007D4980" w:rsidRDefault="0091328D" w:rsidP="0091328D">
      <w:pPr>
        <w:spacing w:after="0"/>
        <w:ind w:firstLine="720"/>
        <w:jc w:val="both"/>
        <w:rPr>
          <w:rFonts w:cstheme="minorHAnsi"/>
          <w:color w:val="444444"/>
          <w:shd w:val="clear" w:color="auto" w:fill="FFFFFF"/>
        </w:rPr>
      </w:pPr>
    </w:p>
    <w:p w:rsidR="0091328D" w:rsidRPr="007D4980" w:rsidRDefault="00677445" w:rsidP="00677445">
      <w:pPr>
        <w:spacing w:after="0"/>
        <w:rPr>
          <w:rFonts w:cstheme="minorHAnsi"/>
          <w:color w:val="444444"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Review the Emergency Notification system as it relates to </w:t>
      </w:r>
      <w:r w:rsidR="0091328D" w:rsidRPr="007D4980">
        <w:rPr>
          <w:rFonts w:cstheme="minorHAnsi"/>
          <w:color w:val="444444"/>
        </w:rPr>
        <w:t>severe or inclement weather, including</w:t>
      </w:r>
      <w:r w:rsidRPr="007D4980">
        <w:rPr>
          <w:rFonts w:cstheme="minorHAnsi"/>
          <w:color w:val="444444"/>
        </w:rPr>
        <w:t xml:space="preserve"> potential</w:t>
      </w:r>
      <w:r w:rsidR="00C33E5E" w:rsidRPr="007D4980">
        <w:rPr>
          <w:rFonts w:cstheme="minorHAnsi"/>
          <w:bCs/>
        </w:rPr>
        <w:t xml:space="preserve"> </w:t>
      </w:r>
      <w:r w:rsidR="0091328D" w:rsidRPr="007D4980">
        <w:rPr>
          <w:rFonts w:cstheme="minorHAnsi"/>
          <w:color w:val="444444"/>
        </w:rPr>
        <w:t>campus closings and class cancel</w:t>
      </w:r>
      <w:r w:rsidR="00646A23" w:rsidRPr="007D4980">
        <w:rPr>
          <w:rFonts w:cstheme="minorHAnsi"/>
          <w:color w:val="444444"/>
        </w:rPr>
        <w:t>l</w:t>
      </w:r>
      <w:r w:rsidR="0091328D" w:rsidRPr="007D4980">
        <w:rPr>
          <w:rFonts w:cstheme="minorHAnsi"/>
          <w:color w:val="444444"/>
        </w:rPr>
        <w:t>ations or delays</w:t>
      </w:r>
      <w:r w:rsidRPr="007D4980">
        <w:rPr>
          <w:rFonts w:cstheme="minorHAnsi"/>
          <w:color w:val="444444"/>
        </w:rPr>
        <w:t>.</w:t>
      </w:r>
    </w:p>
    <w:p w:rsidR="00AA48F7" w:rsidRPr="00FF0324" w:rsidRDefault="003B54D3" w:rsidP="00FF0324">
      <w:pPr>
        <w:rPr>
          <w:rFonts w:cstheme="minorHAnsi"/>
          <w:color w:val="1F497D"/>
        </w:rPr>
      </w:pPr>
      <w:r w:rsidRPr="007D4980">
        <w:rPr>
          <w:rFonts w:cstheme="minorHAnsi"/>
          <w:color w:val="444444"/>
        </w:rPr>
        <w:t xml:space="preserve">                  </w:t>
      </w:r>
      <w:hyperlink r:id="rId12" w:history="1">
        <w:r w:rsidRPr="007D4980">
          <w:rPr>
            <w:rStyle w:val="Hyperlink"/>
            <w:rFonts w:cstheme="minorHAnsi"/>
            <w:color w:val="0000FF"/>
          </w:rPr>
          <w:t>http://www.newhaven.edu/student-life/public-safety/police/emergency-procedures.php/</w:t>
        </w:r>
      </w:hyperlink>
      <w:r w:rsidRPr="007D4980">
        <w:rPr>
          <w:rFonts w:cstheme="minorHAnsi"/>
        </w:rPr>
        <w:t xml:space="preserve"> </w:t>
      </w:r>
    </w:p>
    <w:p w:rsidR="00AA48F7" w:rsidRPr="007D4980" w:rsidRDefault="00677445" w:rsidP="00677445">
      <w:pPr>
        <w:spacing w:after="0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AA48F7" w:rsidRPr="007D4980">
        <w:rPr>
          <w:rFonts w:cstheme="minorHAnsi"/>
          <w:bCs/>
        </w:rPr>
        <w:t xml:space="preserve">Encourage employee to download </w:t>
      </w:r>
      <w:r w:rsidR="003B54D3" w:rsidRPr="007D4980">
        <w:rPr>
          <w:rFonts w:cstheme="minorHAnsi"/>
          <w:b/>
          <w:bCs/>
        </w:rPr>
        <w:t>LiveSafe</w:t>
      </w:r>
      <w:r w:rsidR="003B54D3" w:rsidRPr="007D4980">
        <w:rPr>
          <w:rFonts w:cstheme="minorHAnsi"/>
          <w:bCs/>
        </w:rPr>
        <w:t xml:space="preserve"> app to their phone</w:t>
      </w:r>
      <w:r w:rsidRPr="007D4980">
        <w:rPr>
          <w:rFonts w:cstheme="minorHAnsi"/>
          <w:bCs/>
        </w:rPr>
        <w:t xml:space="preserve"> which provides </w:t>
      </w:r>
      <w:r w:rsidR="003B54D3" w:rsidRPr="007D4980">
        <w:rPr>
          <w:rFonts w:cstheme="minorHAnsi"/>
          <w:bCs/>
        </w:rPr>
        <w:t>a direct connection to the University Police Department</w:t>
      </w:r>
      <w:r w:rsidRPr="007D4980">
        <w:rPr>
          <w:rFonts w:cstheme="minorHAnsi"/>
          <w:bCs/>
        </w:rPr>
        <w:t xml:space="preserve"> </w:t>
      </w:r>
      <w:hyperlink r:id="rId13" w:history="1">
        <w:r w:rsidR="00AA48F7" w:rsidRPr="007D4980">
          <w:rPr>
            <w:rStyle w:val="Hyperlink"/>
            <w:rFonts w:cstheme="minorHAnsi"/>
            <w:color w:val="0000FF"/>
          </w:rPr>
          <w:t>https://mycharger.newhaven.edu/web/mycharger/livesafe-app?inheritRedirect=true</w:t>
        </w:r>
      </w:hyperlink>
    </w:p>
    <w:p w:rsidR="001C7563" w:rsidRPr="007D4980" w:rsidRDefault="005364EE" w:rsidP="00677445">
      <w:pPr>
        <w:rPr>
          <w:rFonts w:cstheme="minorHAnsi"/>
          <w:b/>
          <w:bCs/>
        </w:rPr>
      </w:pPr>
      <w:r w:rsidRPr="007D4980">
        <w:rPr>
          <w:rFonts w:cstheme="minorHAnsi"/>
          <w:bCs/>
        </w:rPr>
        <w:t xml:space="preserve">  </w:t>
      </w:r>
    </w:p>
    <w:p w:rsidR="00666D50" w:rsidRPr="00FF0324" w:rsidRDefault="00FF0324" w:rsidP="005364EE">
      <w:pPr>
        <w:jc w:val="both"/>
        <w:rPr>
          <w:rFonts w:ascii="Times New Roman" w:hAnsi="Times New Roman" w:cs="Times New Roman"/>
          <w:b/>
          <w:bCs/>
          <w:i/>
        </w:rPr>
      </w:pPr>
      <w:r w:rsidRPr="00FF0324">
        <w:rPr>
          <w:rFonts w:ascii="Times New Roman" w:hAnsi="Times New Roman" w:cs="Times New Roman"/>
          <w:b/>
          <w:bCs/>
          <w:i/>
        </w:rPr>
        <w:t>Day 3:  Policy Review</w:t>
      </w:r>
      <w:r>
        <w:rPr>
          <w:rFonts w:ascii="Times New Roman" w:hAnsi="Times New Roman" w:cs="Times New Roman"/>
          <w:b/>
          <w:bCs/>
          <w:i/>
        </w:rPr>
        <w:t xml:space="preserve"> and </w:t>
      </w:r>
      <w:r w:rsidRPr="00FF0324">
        <w:rPr>
          <w:rFonts w:ascii="Times New Roman" w:hAnsi="Times New Roman" w:cs="Times New Roman"/>
          <w:b/>
          <w:bCs/>
          <w:i/>
        </w:rPr>
        <w:t xml:space="preserve">Performance Expectations </w:t>
      </w:r>
    </w:p>
    <w:p w:rsidR="00725C8F" w:rsidRPr="007D4980" w:rsidRDefault="00677445" w:rsidP="007D4980">
      <w:pPr>
        <w:spacing w:after="0"/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8E39CB" w:rsidRPr="007D4980">
        <w:rPr>
          <w:rFonts w:cstheme="minorHAnsi"/>
          <w:bCs/>
        </w:rPr>
        <w:t xml:space="preserve"> Discuss </w:t>
      </w:r>
      <w:r w:rsidR="00B360CE" w:rsidRPr="007D4980">
        <w:rPr>
          <w:rFonts w:cstheme="minorHAnsi"/>
          <w:bCs/>
        </w:rPr>
        <w:t xml:space="preserve">your </w:t>
      </w:r>
      <w:r w:rsidR="008E39CB" w:rsidRPr="007D4980">
        <w:rPr>
          <w:rFonts w:cstheme="minorHAnsi"/>
          <w:bCs/>
        </w:rPr>
        <w:t xml:space="preserve">performance </w:t>
      </w:r>
      <w:r w:rsidR="00834EBC" w:rsidRPr="007D4980">
        <w:rPr>
          <w:rFonts w:cstheme="minorHAnsi"/>
          <w:bCs/>
        </w:rPr>
        <w:t xml:space="preserve">expectations </w:t>
      </w:r>
      <w:r w:rsidR="008E39CB" w:rsidRPr="007D4980">
        <w:rPr>
          <w:rFonts w:cstheme="minorHAnsi"/>
          <w:bCs/>
        </w:rPr>
        <w:t xml:space="preserve">with </w:t>
      </w:r>
      <w:r w:rsidR="00B360CE" w:rsidRPr="007D4980">
        <w:rPr>
          <w:rFonts w:cstheme="minorHAnsi"/>
          <w:bCs/>
        </w:rPr>
        <w:t xml:space="preserve">the </w:t>
      </w:r>
      <w:r w:rsidR="008E39CB" w:rsidRPr="007D4980">
        <w:rPr>
          <w:rFonts w:cstheme="minorHAnsi"/>
          <w:bCs/>
        </w:rPr>
        <w:t>employee and re</w:t>
      </w:r>
      <w:r w:rsidR="007D4980" w:rsidRPr="007D4980">
        <w:rPr>
          <w:rFonts w:cstheme="minorHAnsi"/>
          <w:bCs/>
        </w:rPr>
        <w:t xml:space="preserve">view the probationary period applicable to them.  </w:t>
      </w:r>
    </w:p>
    <w:p w:rsidR="007D4980" w:rsidRPr="007D4980" w:rsidRDefault="007D4980" w:rsidP="007D4980">
      <w:pPr>
        <w:spacing w:after="0"/>
        <w:rPr>
          <w:rFonts w:cstheme="minorHAnsi"/>
          <w:bCs/>
        </w:rPr>
      </w:pPr>
    </w:p>
    <w:p w:rsidR="00B33DB3" w:rsidRPr="007D4980" w:rsidRDefault="00677445" w:rsidP="007D4980">
      <w:pPr>
        <w:spacing w:after="0"/>
        <w:rPr>
          <w:rFonts w:cstheme="minorHAnsi"/>
          <w:bCs/>
          <w:u w:val="single"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BC17D7" w:rsidRPr="007D4980">
        <w:rPr>
          <w:rFonts w:cstheme="minorHAnsi"/>
          <w:bCs/>
        </w:rPr>
        <w:t>Pr</w:t>
      </w:r>
      <w:r w:rsidR="007D4980" w:rsidRPr="007D4980">
        <w:rPr>
          <w:rFonts w:cstheme="minorHAnsi"/>
          <w:bCs/>
        </w:rPr>
        <w:t xml:space="preserve">ovide the employee with a copy of the probationary period form applicable to them and how frequent discussions will occur during this period to ensure appropriate progress and performance on the job.  </w:t>
      </w:r>
      <w:r w:rsidR="00B80B7D" w:rsidRPr="007D4980">
        <w:rPr>
          <w:rFonts w:cstheme="minorHAnsi"/>
          <w:bCs/>
          <w:u w:val="single"/>
        </w:rPr>
        <w:t xml:space="preserve">It is the responsibility </w:t>
      </w:r>
      <w:r w:rsidR="00B33DB3" w:rsidRPr="007D4980">
        <w:rPr>
          <w:rFonts w:cstheme="minorHAnsi"/>
          <w:bCs/>
          <w:u w:val="single"/>
        </w:rPr>
        <w:t xml:space="preserve">of the supervisor </w:t>
      </w:r>
      <w:r w:rsidR="00B80B7D" w:rsidRPr="007D4980">
        <w:rPr>
          <w:rFonts w:cstheme="minorHAnsi"/>
          <w:bCs/>
          <w:u w:val="single"/>
        </w:rPr>
        <w:t>to complete the</w:t>
      </w:r>
      <w:r w:rsidR="00B40C24" w:rsidRPr="007D4980">
        <w:rPr>
          <w:rFonts w:cstheme="minorHAnsi"/>
          <w:bCs/>
          <w:u w:val="single"/>
        </w:rPr>
        <w:t xml:space="preserve"> </w:t>
      </w:r>
      <w:r w:rsidR="00646A23" w:rsidRPr="007D4980">
        <w:rPr>
          <w:rFonts w:cstheme="minorHAnsi"/>
          <w:bCs/>
          <w:u w:val="single"/>
        </w:rPr>
        <w:t>p</w:t>
      </w:r>
      <w:r w:rsidR="00B40C24" w:rsidRPr="007D4980">
        <w:rPr>
          <w:rFonts w:cstheme="minorHAnsi"/>
          <w:bCs/>
          <w:u w:val="single"/>
        </w:rPr>
        <w:t xml:space="preserve">robationary form and </w:t>
      </w:r>
      <w:r w:rsidR="007D4980" w:rsidRPr="007D4980">
        <w:rPr>
          <w:rFonts w:cstheme="minorHAnsi"/>
          <w:bCs/>
          <w:u w:val="single"/>
        </w:rPr>
        <w:t xml:space="preserve">return the completed form to the </w:t>
      </w:r>
      <w:r w:rsidR="00B80B7D" w:rsidRPr="007D4980">
        <w:rPr>
          <w:rFonts w:cstheme="minorHAnsi"/>
          <w:bCs/>
          <w:u w:val="single"/>
        </w:rPr>
        <w:t xml:space="preserve">Human Resources Department at least one week </w:t>
      </w:r>
      <w:r w:rsidR="007D4980" w:rsidRPr="007D4980">
        <w:rPr>
          <w:rFonts w:cstheme="minorHAnsi"/>
          <w:bCs/>
          <w:u w:val="single"/>
        </w:rPr>
        <w:t xml:space="preserve">prior to the </w:t>
      </w:r>
      <w:r w:rsidR="00B80B7D" w:rsidRPr="007D4980">
        <w:rPr>
          <w:rFonts w:cstheme="minorHAnsi"/>
          <w:bCs/>
          <w:u w:val="single"/>
        </w:rPr>
        <w:t xml:space="preserve">expiration </w:t>
      </w:r>
      <w:r w:rsidR="007D4980" w:rsidRPr="007D4980">
        <w:rPr>
          <w:rFonts w:cstheme="minorHAnsi"/>
          <w:bCs/>
          <w:u w:val="single"/>
        </w:rPr>
        <w:t xml:space="preserve">date </w:t>
      </w:r>
      <w:r w:rsidR="00B80B7D" w:rsidRPr="007D4980">
        <w:rPr>
          <w:rFonts w:cstheme="minorHAnsi"/>
          <w:bCs/>
          <w:u w:val="single"/>
        </w:rPr>
        <w:t xml:space="preserve">of </w:t>
      </w:r>
      <w:r w:rsidR="00646A23" w:rsidRPr="007D4980">
        <w:rPr>
          <w:rFonts w:cstheme="minorHAnsi"/>
          <w:bCs/>
          <w:u w:val="single"/>
        </w:rPr>
        <w:t>the probationary period.</w:t>
      </w:r>
    </w:p>
    <w:p w:rsidR="000A1F23" w:rsidRPr="00FF0324" w:rsidRDefault="00B33DB3" w:rsidP="00FF0324">
      <w:pPr>
        <w:spacing w:after="0"/>
        <w:ind w:firstLine="720"/>
        <w:rPr>
          <w:rFonts w:cstheme="minorHAnsi"/>
          <w:bCs/>
        </w:rPr>
      </w:pPr>
      <w:r w:rsidRPr="007D4980">
        <w:rPr>
          <w:rFonts w:cstheme="minorHAnsi"/>
          <w:bCs/>
        </w:rPr>
        <w:t xml:space="preserve">       </w:t>
      </w:r>
      <w:r w:rsidR="00E55BB2" w:rsidRPr="007D4980">
        <w:rPr>
          <w:rFonts w:cstheme="minorHAnsi"/>
          <w:bCs/>
        </w:rPr>
        <w:t xml:space="preserve">    </w:t>
      </w:r>
    </w:p>
    <w:p w:rsidR="000A1F23" w:rsidRPr="007D4980" w:rsidRDefault="00FF0324" w:rsidP="008041C1">
      <w:pPr>
        <w:spacing w:after="0"/>
        <w:rPr>
          <w:rFonts w:cstheme="minorHAnsi"/>
          <w:bCs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D61E06">
        <w:rPr>
          <w:rFonts w:ascii="Calibri" w:hAnsi="Calibri" w:cs="Calibri"/>
          <w:sz w:val="18"/>
          <w:szCs w:val="18"/>
        </w:rPr>
      </w:r>
      <w:r w:rsidR="00D61E06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Arial" w:hAnsi="Arial" w:cs="Arial"/>
          <w:bCs/>
        </w:rPr>
        <w:t xml:space="preserve"> </w:t>
      </w:r>
      <w:r w:rsidR="007D4980" w:rsidRPr="007D4980">
        <w:rPr>
          <w:rFonts w:cstheme="minorHAnsi"/>
          <w:bCs/>
        </w:rPr>
        <w:t>Review accessing the m</w:t>
      </w:r>
      <w:r w:rsidR="008041C1" w:rsidRPr="007D4980">
        <w:rPr>
          <w:rFonts w:cstheme="minorHAnsi"/>
          <w:bCs/>
        </w:rPr>
        <w:t>y</w:t>
      </w:r>
      <w:r w:rsidR="007D4980" w:rsidRPr="007D4980">
        <w:rPr>
          <w:rFonts w:cstheme="minorHAnsi"/>
          <w:bCs/>
        </w:rPr>
        <w:t>c</w:t>
      </w:r>
      <w:r w:rsidR="008041C1" w:rsidRPr="007D4980">
        <w:rPr>
          <w:rFonts w:cstheme="minorHAnsi"/>
          <w:bCs/>
        </w:rPr>
        <w:t>harger</w:t>
      </w:r>
      <w:r w:rsidR="007D4980" w:rsidRPr="007D4980">
        <w:rPr>
          <w:rFonts w:cstheme="minorHAnsi"/>
          <w:bCs/>
        </w:rPr>
        <w:t xml:space="preserve"> site, the Employee Handbook and instruct employees where all employee related policies can be found. Also, review key policies/procedures, including:</w:t>
      </w:r>
      <w:r w:rsidR="000A1F23" w:rsidRPr="007D4980">
        <w:rPr>
          <w:rFonts w:cstheme="minorHAnsi"/>
          <w:bCs/>
        </w:rPr>
        <w:t xml:space="preserve"> </w:t>
      </w:r>
    </w:p>
    <w:p w:rsidR="008041C1" w:rsidRPr="007D4980" w:rsidRDefault="008041C1" w:rsidP="008041C1">
      <w:pPr>
        <w:spacing w:after="0"/>
        <w:rPr>
          <w:rFonts w:cstheme="minorHAnsi"/>
          <w:b/>
          <w:bCs/>
        </w:rPr>
      </w:pPr>
    </w:p>
    <w:p w:rsidR="007D4980" w:rsidRPr="00FF0324" w:rsidRDefault="0088105C" w:rsidP="00FF0324">
      <w:pPr>
        <w:pStyle w:val="ListParagraph"/>
        <w:numPr>
          <w:ilvl w:val="1"/>
          <w:numId w:val="3"/>
        </w:numPr>
        <w:rPr>
          <w:rFonts w:cstheme="minorHAnsi"/>
          <w:bCs/>
        </w:rPr>
      </w:pPr>
      <w:r w:rsidRPr="00FF0324">
        <w:rPr>
          <w:rFonts w:cstheme="minorHAnsi"/>
          <w:bCs/>
        </w:rPr>
        <w:t xml:space="preserve">Sexual </w:t>
      </w:r>
      <w:r w:rsidR="00A9053F" w:rsidRPr="00FF0324">
        <w:rPr>
          <w:rFonts w:cstheme="minorHAnsi"/>
          <w:bCs/>
        </w:rPr>
        <w:t>Misconduct Policy</w:t>
      </w:r>
    </w:p>
    <w:p w:rsidR="007D4980" w:rsidRPr="00FF0324" w:rsidRDefault="0088105C" w:rsidP="00FF0324">
      <w:pPr>
        <w:pStyle w:val="ListParagraph"/>
        <w:numPr>
          <w:ilvl w:val="1"/>
          <w:numId w:val="3"/>
        </w:numPr>
        <w:rPr>
          <w:rFonts w:cstheme="minorHAnsi"/>
          <w:bCs/>
        </w:rPr>
      </w:pPr>
      <w:r w:rsidRPr="00FF0324">
        <w:rPr>
          <w:rFonts w:cstheme="minorHAnsi"/>
          <w:bCs/>
        </w:rPr>
        <w:t>Prohibited Relationships</w:t>
      </w:r>
      <w:r w:rsidR="00A9053F" w:rsidRPr="00FF0324">
        <w:rPr>
          <w:rFonts w:cstheme="minorHAnsi"/>
          <w:bCs/>
        </w:rPr>
        <w:t xml:space="preserve"> Policy</w:t>
      </w:r>
    </w:p>
    <w:p w:rsidR="007D4980" w:rsidRPr="00FF0324" w:rsidRDefault="001772C8" w:rsidP="00FF0324">
      <w:pPr>
        <w:pStyle w:val="ListParagraph"/>
        <w:numPr>
          <w:ilvl w:val="1"/>
          <w:numId w:val="3"/>
        </w:numPr>
        <w:rPr>
          <w:rFonts w:cstheme="minorHAnsi"/>
          <w:bCs/>
        </w:rPr>
      </w:pPr>
      <w:r w:rsidRPr="00FF0324">
        <w:rPr>
          <w:rFonts w:cstheme="minorHAnsi"/>
          <w:bCs/>
        </w:rPr>
        <w:t>Vacation</w:t>
      </w:r>
      <w:r w:rsidR="00B33DB3" w:rsidRPr="00FF0324">
        <w:rPr>
          <w:rFonts w:cstheme="minorHAnsi"/>
          <w:bCs/>
        </w:rPr>
        <w:t xml:space="preserve"> </w:t>
      </w:r>
      <w:r w:rsidR="00C37206" w:rsidRPr="00FF0324">
        <w:rPr>
          <w:rFonts w:cstheme="minorHAnsi"/>
          <w:bCs/>
        </w:rPr>
        <w:t>Policy</w:t>
      </w:r>
      <w:r w:rsidRPr="00FF0324">
        <w:rPr>
          <w:rFonts w:cstheme="minorHAnsi"/>
          <w:bCs/>
        </w:rPr>
        <w:t xml:space="preserve"> </w:t>
      </w:r>
    </w:p>
    <w:p w:rsidR="007D4980" w:rsidRPr="00FF0324" w:rsidRDefault="008041C1" w:rsidP="00FF0324">
      <w:pPr>
        <w:pStyle w:val="ListParagraph"/>
        <w:numPr>
          <w:ilvl w:val="1"/>
          <w:numId w:val="3"/>
        </w:numPr>
        <w:rPr>
          <w:rFonts w:cstheme="minorHAnsi"/>
          <w:bCs/>
        </w:rPr>
      </w:pPr>
      <w:r w:rsidRPr="00FF0324">
        <w:rPr>
          <w:rFonts w:cstheme="minorHAnsi"/>
          <w:bCs/>
        </w:rPr>
        <w:t xml:space="preserve">Appropriate </w:t>
      </w:r>
      <w:r w:rsidR="001772C8" w:rsidRPr="00FF0324">
        <w:rPr>
          <w:rFonts w:cstheme="minorHAnsi"/>
          <w:bCs/>
        </w:rPr>
        <w:t xml:space="preserve">Dress </w:t>
      </w:r>
      <w:r w:rsidR="00C37206" w:rsidRPr="00FF0324">
        <w:rPr>
          <w:rFonts w:cstheme="minorHAnsi"/>
          <w:bCs/>
        </w:rPr>
        <w:t>Policy</w:t>
      </w:r>
    </w:p>
    <w:p w:rsidR="007D4980" w:rsidRPr="00FF0324" w:rsidRDefault="00C808A1" w:rsidP="00FF0324">
      <w:pPr>
        <w:pStyle w:val="ListParagraph"/>
        <w:numPr>
          <w:ilvl w:val="1"/>
          <w:numId w:val="3"/>
        </w:numPr>
        <w:rPr>
          <w:rFonts w:cstheme="minorHAnsi"/>
          <w:bCs/>
        </w:rPr>
      </w:pPr>
      <w:r w:rsidRPr="00FF0324">
        <w:rPr>
          <w:rFonts w:cstheme="minorHAnsi"/>
          <w:bCs/>
        </w:rPr>
        <w:t>Employment</w:t>
      </w:r>
      <w:r w:rsidR="00655366" w:rsidRPr="00FF0324">
        <w:rPr>
          <w:rFonts w:cstheme="minorHAnsi"/>
          <w:bCs/>
        </w:rPr>
        <w:t>-At-Will</w:t>
      </w:r>
      <w:r w:rsidRPr="00FF0324">
        <w:rPr>
          <w:rFonts w:cstheme="minorHAnsi"/>
          <w:bCs/>
        </w:rPr>
        <w:t xml:space="preserve"> </w:t>
      </w:r>
      <w:r w:rsidR="00C37206" w:rsidRPr="00FF0324">
        <w:rPr>
          <w:rFonts w:cstheme="minorHAnsi"/>
          <w:bCs/>
        </w:rPr>
        <w:t xml:space="preserve">Policy </w:t>
      </w:r>
      <w:r w:rsidR="007D4980" w:rsidRPr="00FF0324">
        <w:rPr>
          <w:rFonts w:cstheme="minorHAnsi"/>
          <w:bCs/>
        </w:rPr>
        <w:t>(non-union employees only)</w:t>
      </w:r>
    </w:p>
    <w:p w:rsidR="00750971" w:rsidRPr="00FF0324" w:rsidRDefault="00750971" w:rsidP="00FF0324">
      <w:pPr>
        <w:pStyle w:val="ListParagraph"/>
        <w:numPr>
          <w:ilvl w:val="1"/>
          <w:numId w:val="3"/>
        </w:numPr>
        <w:rPr>
          <w:rFonts w:cstheme="minorHAnsi"/>
          <w:bCs/>
        </w:rPr>
      </w:pPr>
      <w:r w:rsidRPr="00FF0324">
        <w:rPr>
          <w:rFonts w:cstheme="minorHAnsi"/>
          <w:bCs/>
        </w:rPr>
        <w:t>Smoke Free Campus Policy</w:t>
      </w:r>
    </w:p>
    <w:p w:rsidR="001C7563" w:rsidRPr="007D4980" w:rsidRDefault="001C7563" w:rsidP="00C808A1">
      <w:pPr>
        <w:rPr>
          <w:rFonts w:cstheme="minorHAnsi"/>
          <w:bCs/>
        </w:rPr>
      </w:pPr>
      <w:r w:rsidRPr="007D4980">
        <w:rPr>
          <w:rFonts w:cstheme="minorHAnsi"/>
          <w:b/>
          <w:bCs/>
        </w:rPr>
        <w:t>Provide Overview on Annual Performance Review Process</w:t>
      </w:r>
      <w:r w:rsidR="0007231F" w:rsidRPr="007D4980">
        <w:rPr>
          <w:rFonts w:cstheme="minorHAnsi"/>
          <w:b/>
          <w:bCs/>
        </w:rPr>
        <w:t xml:space="preserve"> (</w:t>
      </w:r>
      <w:r w:rsidR="0007231F" w:rsidRPr="007D4980">
        <w:rPr>
          <w:rFonts w:cstheme="minorHAnsi"/>
          <w:bCs/>
        </w:rPr>
        <w:t>Administrative employee</w:t>
      </w:r>
      <w:r w:rsidR="00750971" w:rsidRPr="007D4980">
        <w:rPr>
          <w:rFonts w:cstheme="minorHAnsi"/>
          <w:bCs/>
        </w:rPr>
        <w:t>s</w:t>
      </w:r>
      <w:r w:rsidR="0007231F" w:rsidRPr="007D4980">
        <w:rPr>
          <w:rFonts w:cstheme="minorHAnsi"/>
          <w:bCs/>
        </w:rPr>
        <w:t xml:space="preserve"> only)</w:t>
      </w:r>
    </w:p>
    <w:p w:rsidR="007D4980" w:rsidRPr="007D4980" w:rsidRDefault="007D4980" w:rsidP="0007231F">
      <w:pPr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07231F" w:rsidRPr="007D4980">
        <w:rPr>
          <w:rFonts w:cstheme="minorHAnsi"/>
          <w:bCs/>
        </w:rPr>
        <w:t>Time Frame of Review</w:t>
      </w:r>
    </w:p>
    <w:p w:rsidR="007D4980" w:rsidRPr="007D4980" w:rsidRDefault="007D4980" w:rsidP="0007231F">
      <w:pPr>
        <w:rPr>
          <w:rFonts w:cstheme="minorHAnsi"/>
          <w:bCs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07231F" w:rsidRPr="007D4980">
        <w:rPr>
          <w:rFonts w:cstheme="minorHAnsi"/>
          <w:bCs/>
        </w:rPr>
        <w:t>Rating System</w:t>
      </w:r>
    </w:p>
    <w:p w:rsidR="00A2583A" w:rsidRPr="007D4980" w:rsidRDefault="007D4980" w:rsidP="00A2583A">
      <w:pPr>
        <w:rPr>
          <w:rFonts w:cstheme="minorHAnsi"/>
          <w:vanish/>
        </w:rPr>
      </w:pPr>
      <w:r w:rsidRPr="007D4980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4980">
        <w:rPr>
          <w:rFonts w:cstheme="minorHAnsi"/>
        </w:rPr>
        <w:instrText xml:space="preserve"> FORMCHECKBOX </w:instrText>
      </w:r>
      <w:r w:rsidR="00D61E06">
        <w:rPr>
          <w:rFonts w:cstheme="minorHAnsi"/>
        </w:rPr>
      </w:r>
      <w:r w:rsidR="00D61E06">
        <w:rPr>
          <w:rFonts w:cstheme="minorHAnsi"/>
        </w:rPr>
        <w:fldChar w:fldCharType="separate"/>
      </w:r>
      <w:r w:rsidRPr="007D4980">
        <w:rPr>
          <w:rFonts w:cstheme="minorHAnsi"/>
        </w:rPr>
        <w:fldChar w:fldCharType="end"/>
      </w:r>
      <w:r w:rsidRPr="007D4980">
        <w:rPr>
          <w:rFonts w:cstheme="minorHAnsi"/>
          <w:bCs/>
        </w:rPr>
        <w:t xml:space="preserve"> </w:t>
      </w:r>
      <w:r w:rsidR="00FF0324">
        <w:rPr>
          <w:rFonts w:cstheme="minorHAnsi"/>
          <w:bCs/>
        </w:rPr>
        <w:t>Goals</w:t>
      </w:r>
    </w:p>
    <w:p w:rsidR="00A2583A" w:rsidRPr="007D4980" w:rsidRDefault="00A2583A" w:rsidP="00A2583A">
      <w:pPr>
        <w:rPr>
          <w:rFonts w:cstheme="minorHAnsi"/>
          <w:vanish/>
        </w:rPr>
      </w:pPr>
    </w:p>
    <w:p w:rsidR="007D4980" w:rsidRPr="007D4980" w:rsidRDefault="00A2583A">
      <w:pPr>
        <w:rPr>
          <w:rFonts w:cstheme="minorHAnsi"/>
          <w:b/>
          <w:bCs/>
        </w:rPr>
      </w:pPr>
      <w:r w:rsidRPr="007D4980">
        <w:rPr>
          <w:rFonts w:cstheme="minorHAnsi"/>
          <w:b/>
          <w:bCs/>
        </w:rPr>
        <w:br/>
      </w:r>
    </w:p>
    <w:sectPr w:rsidR="007D4980" w:rsidRPr="007D4980" w:rsidSect="001F672D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riple" w:sz="4" w:space="24" w:color="5B9BD5" w:themeColor="accent1"/>
        <w:left w:val="triple" w:sz="4" w:space="24" w:color="5B9BD5" w:themeColor="accent1"/>
        <w:bottom w:val="triple" w:sz="4" w:space="24" w:color="5B9BD5" w:themeColor="accent1"/>
        <w:right w:val="triple" w:sz="4" w:space="24" w:color="5B9BD5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70" w:rsidRDefault="00D35C70" w:rsidP="00260479">
      <w:pPr>
        <w:spacing w:after="0" w:line="240" w:lineRule="auto"/>
      </w:pPr>
      <w:r>
        <w:separator/>
      </w:r>
    </w:p>
  </w:endnote>
  <w:endnote w:type="continuationSeparator" w:id="0">
    <w:p w:rsidR="00D35C70" w:rsidRDefault="00D35C70" w:rsidP="0026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402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532" w:rsidRDefault="000935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E06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p>
    </w:sdtContent>
  </w:sdt>
  <w:p w:rsidR="00093532" w:rsidRDefault="00093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70" w:rsidRDefault="00D35C70" w:rsidP="00260479">
      <w:pPr>
        <w:spacing w:after="0" w:line="240" w:lineRule="auto"/>
      </w:pPr>
      <w:r>
        <w:separator/>
      </w:r>
    </w:p>
  </w:footnote>
  <w:footnote w:type="continuationSeparator" w:id="0">
    <w:p w:rsidR="00D35C70" w:rsidRDefault="00D35C70" w:rsidP="00260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083"/>
    <w:multiLevelType w:val="hybridMultilevel"/>
    <w:tmpl w:val="C6461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B2EBA"/>
    <w:multiLevelType w:val="hybridMultilevel"/>
    <w:tmpl w:val="A7E21EF6"/>
    <w:lvl w:ilvl="0" w:tplc="2872F1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4C24"/>
    <w:multiLevelType w:val="hybridMultilevel"/>
    <w:tmpl w:val="833E4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3A"/>
    <w:rsid w:val="00046BA3"/>
    <w:rsid w:val="00052BFA"/>
    <w:rsid w:val="0007231F"/>
    <w:rsid w:val="00093532"/>
    <w:rsid w:val="000A1F23"/>
    <w:rsid w:val="0016141B"/>
    <w:rsid w:val="001666C6"/>
    <w:rsid w:val="001772C8"/>
    <w:rsid w:val="001C7563"/>
    <w:rsid w:val="001D1C2B"/>
    <w:rsid w:val="001F672D"/>
    <w:rsid w:val="002033B8"/>
    <w:rsid w:val="00205728"/>
    <w:rsid w:val="00260479"/>
    <w:rsid w:val="00277796"/>
    <w:rsid w:val="00280E1F"/>
    <w:rsid w:val="002F5C31"/>
    <w:rsid w:val="002F6F6C"/>
    <w:rsid w:val="003B54D3"/>
    <w:rsid w:val="003E064C"/>
    <w:rsid w:val="004363B7"/>
    <w:rsid w:val="004C7375"/>
    <w:rsid w:val="00534CBB"/>
    <w:rsid w:val="005364EE"/>
    <w:rsid w:val="00595558"/>
    <w:rsid w:val="006033F4"/>
    <w:rsid w:val="00617DAD"/>
    <w:rsid w:val="00643C26"/>
    <w:rsid w:val="00646A23"/>
    <w:rsid w:val="00655366"/>
    <w:rsid w:val="00666D50"/>
    <w:rsid w:val="00677445"/>
    <w:rsid w:val="0070225E"/>
    <w:rsid w:val="00725C8F"/>
    <w:rsid w:val="00750971"/>
    <w:rsid w:val="00762485"/>
    <w:rsid w:val="00782B40"/>
    <w:rsid w:val="007D4980"/>
    <w:rsid w:val="007E71FE"/>
    <w:rsid w:val="007F265D"/>
    <w:rsid w:val="008041C1"/>
    <w:rsid w:val="00833A53"/>
    <w:rsid w:val="00834EBC"/>
    <w:rsid w:val="008377CD"/>
    <w:rsid w:val="00846CDE"/>
    <w:rsid w:val="00850AD6"/>
    <w:rsid w:val="0088105C"/>
    <w:rsid w:val="0089567D"/>
    <w:rsid w:val="008E39CB"/>
    <w:rsid w:val="0091328D"/>
    <w:rsid w:val="00A2583A"/>
    <w:rsid w:val="00A32F4C"/>
    <w:rsid w:val="00A45BB5"/>
    <w:rsid w:val="00A80825"/>
    <w:rsid w:val="00A9053F"/>
    <w:rsid w:val="00AA48F7"/>
    <w:rsid w:val="00B04D85"/>
    <w:rsid w:val="00B33DB3"/>
    <w:rsid w:val="00B360CE"/>
    <w:rsid w:val="00B40C24"/>
    <w:rsid w:val="00B80B7D"/>
    <w:rsid w:val="00B9407F"/>
    <w:rsid w:val="00BB4839"/>
    <w:rsid w:val="00BC17D7"/>
    <w:rsid w:val="00BC41A3"/>
    <w:rsid w:val="00BD4311"/>
    <w:rsid w:val="00C238A6"/>
    <w:rsid w:val="00C25FAC"/>
    <w:rsid w:val="00C26BBF"/>
    <w:rsid w:val="00C33E5E"/>
    <w:rsid w:val="00C37206"/>
    <w:rsid w:val="00C509EF"/>
    <w:rsid w:val="00C742B7"/>
    <w:rsid w:val="00C808A1"/>
    <w:rsid w:val="00CC7766"/>
    <w:rsid w:val="00D01869"/>
    <w:rsid w:val="00D07F8D"/>
    <w:rsid w:val="00D13F02"/>
    <w:rsid w:val="00D35C70"/>
    <w:rsid w:val="00D5746B"/>
    <w:rsid w:val="00D61E06"/>
    <w:rsid w:val="00DB7627"/>
    <w:rsid w:val="00E55BB2"/>
    <w:rsid w:val="00E64EFD"/>
    <w:rsid w:val="00E67C76"/>
    <w:rsid w:val="00EB4AFA"/>
    <w:rsid w:val="00EE5183"/>
    <w:rsid w:val="00FD63A3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ECCDA-29B1-4294-B33A-D97379A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BBF"/>
  </w:style>
  <w:style w:type="paragraph" w:styleId="Heading1">
    <w:name w:val="heading 1"/>
    <w:basedOn w:val="Normal"/>
    <w:next w:val="Normal"/>
    <w:link w:val="Heading1Char"/>
    <w:uiPriority w:val="9"/>
    <w:qFormat/>
    <w:rsid w:val="00C26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B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B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B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B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B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B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8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F8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60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479"/>
  </w:style>
  <w:style w:type="paragraph" w:styleId="Footer">
    <w:name w:val="footer"/>
    <w:basedOn w:val="Normal"/>
    <w:link w:val="FooterChar"/>
    <w:uiPriority w:val="99"/>
    <w:unhideWhenUsed/>
    <w:rsid w:val="00260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479"/>
  </w:style>
  <w:style w:type="paragraph" w:styleId="BalloonText">
    <w:name w:val="Balloon Text"/>
    <w:basedOn w:val="Normal"/>
    <w:link w:val="BalloonTextChar"/>
    <w:uiPriority w:val="99"/>
    <w:semiHidden/>
    <w:unhideWhenUsed/>
    <w:rsid w:val="0043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9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6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B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BB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BB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BB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BB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B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BB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B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6BB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6BB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6BB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BB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6BB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26BBF"/>
    <w:rPr>
      <w:b/>
      <w:bCs/>
    </w:rPr>
  </w:style>
  <w:style w:type="character" w:styleId="Emphasis">
    <w:name w:val="Emphasis"/>
    <w:basedOn w:val="DefaultParagraphFont"/>
    <w:uiPriority w:val="20"/>
    <w:qFormat/>
    <w:rsid w:val="00C26BBF"/>
    <w:rPr>
      <w:i/>
      <w:iCs/>
    </w:rPr>
  </w:style>
  <w:style w:type="paragraph" w:styleId="NoSpacing">
    <w:name w:val="No Spacing"/>
    <w:uiPriority w:val="1"/>
    <w:qFormat/>
    <w:rsid w:val="00C26B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6BB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26BB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BB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BBF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C26BB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26BBF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26BBF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26BBF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26BB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9180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706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45449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charger.newhaven.edu/web/mycharger/livesafe-app?inheritRedirect=tru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whaven.edu/student-life/public-safety/police/emergency-procedures.php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 xsi:nil="true"/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 xsi:nil="true"/>
    <PublishingStartDate xmlns="http://schemas.microsoft.com/sharepoint/v3" xsi:nil="true"/>
    <_dlc_DocId xmlns="9e35c72e-853b-4481-acd9-8b56c994845b">UC5APVKEY7YA-282198670-134</_dlc_DocId>
    <_dlc_DocIdUrl xmlns="9e35c72e-853b-4481-acd9-8b56c994845b">
      <Url>https://edit.shrm.org/ResourcesAndTools/tools-and-samples/hr-forms/_layouts/15/DocIdRedir.aspx?ID=UC5APVKEY7YA-282198670-134</Url>
      <Description>UC5APVKEY7YA-282198670-134</Description>
    </_dlc_DocIdUrl>
  </documentManagement>
</p:properties>
</file>

<file path=customXml/itemProps1.xml><?xml version="1.0" encoding="utf-8"?>
<ds:datastoreItem xmlns:ds="http://schemas.openxmlformats.org/officeDocument/2006/customXml" ds:itemID="{B3BA11A4-5578-41CC-A552-0887804D6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5BCF8-C71E-4445-965F-E002D8F0E5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DF2506-FFDF-45D9-BA2D-E44D9A625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0AFF7-6347-4121-97D5-25E7BEB92738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511efe6e-5714-4295-aa3f-8c8f10cd3753"/>
    <ds:schemaRef ds:uri="9e35c72e-853b-4481-acd9-8b56c994845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Crowley, Tracy</cp:lastModifiedBy>
  <cp:revision>2</cp:revision>
  <cp:lastPrinted>2019-07-08T13:03:00Z</cp:lastPrinted>
  <dcterms:created xsi:type="dcterms:W3CDTF">2019-10-16T19:38:00Z</dcterms:created>
  <dcterms:modified xsi:type="dcterms:W3CDTF">2019-10-16T19:38:00Z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b4c791f3-6d9c-4f17-9987-0a6b6c8da146</vt:lpwstr>
  </property>
</Properties>
</file>