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8CDA" w14:textId="44E23BD1" w:rsidR="002B2C4E" w:rsidRPr="00AA0834" w:rsidRDefault="002B2C4E" w:rsidP="00AA0834">
      <w:pPr>
        <w:jc w:val="center"/>
        <w:rPr>
          <w:b/>
          <w:sz w:val="28"/>
          <w:szCs w:val="28"/>
          <w:u w:val="single"/>
        </w:rPr>
      </w:pPr>
      <w:r w:rsidRPr="00AA0834">
        <w:rPr>
          <w:b/>
          <w:sz w:val="28"/>
          <w:szCs w:val="28"/>
          <w:u w:val="single"/>
        </w:rPr>
        <w:t>Guideli</w:t>
      </w:r>
      <w:r w:rsidR="00BD0244">
        <w:rPr>
          <w:b/>
          <w:sz w:val="28"/>
          <w:szCs w:val="28"/>
          <w:u w:val="single"/>
        </w:rPr>
        <w:t>nes for</w:t>
      </w:r>
      <w:r w:rsidR="00166F56">
        <w:rPr>
          <w:b/>
          <w:sz w:val="28"/>
          <w:szCs w:val="28"/>
          <w:u w:val="single"/>
        </w:rPr>
        <w:t xml:space="preserve"> Honors Contracts</w:t>
      </w:r>
    </w:p>
    <w:p w14:paraId="26165C3E" w14:textId="77777777" w:rsidR="002B2C4E" w:rsidRDefault="002B2C4E" w:rsidP="002B2C4E">
      <w:pPr>
        <w:rPr>
          <w:b/>
        </w:rPr>
      </w:pPr>
    </w:p>
    <w:p w14:paraId="2AE8C88C" w14:textId="77777777" w:rsidR="008A24FE" w:rsidRDefault="00C02C9E" w:rsidP="002B2C4E">
      <w:r>
        <w:t>By completing an</w:t>
      </w:r>
      <w:r w:rsidR="004C6046" w:rsidRPr="00166F56">
        <w:t xml:space="preserve"> honors contract</w:t>
      </w:r>
      <w:r>
        <w:t>,</w:t>
      </w:r>
      <w:r w:rsidR="00DB2F33" w:rsidRPr="00166F56">
        <w:t xml:space="preserve"> a</w:t>
      </w:r>
      <w:r w:rsidR="004C6046" w:rsidRPr="00166F56">
        <w:t xml:space="preserve"> student</w:t>
      </w:r>
      <w:r w:rsidR="004173D7" w:rsidRPr="00166F56">
        <w:t xml:space="preserve"> </w:t>
      </w:r>
      <w:r>
        <w:t>may use a</w:t>
      </w:r>
      <w:r w:rsidR="004173D7" w:rsidRPr="00166F56">
        <w:t xml:space="preserve"> University of New Haven</w:t>
      </w:r>
      <w:r w:rsidR="00DB2F33" w:rsidRPr="00166F56">
        <w:t xml:space="preserve"> non-h</w:t>
      </w:r>
      <w:r w:rsidR="002B2C4E" w:rsidRPr="00166F56">
        <w:t xml:space="preserve">onors course </w:t>
      </w:r>
      <w:r>
        <w:t>to satisfy one honors course requirement</w:t>
      </w:r>
      <w:r w:rsidR="002B2C4E" w:rsidRPr="00166F56">
        <w:t xml:space="preserve">. </w:t>
      </w:r>
      <w:r>
        <w:t>Students may only complete a total of one honors contract</w:t>
      </w:r>
      <w:r w:rsidR="00AA0834" w:rsidRPr="00166F56">
        <w:t xml:space="preserve">. </w:t>
      </w:r>
      <w:r w:rsidR="004C6046" w:rsidRPr="00166F56">
        <w:t>An honors contract cannot be used to fulfill the HNRS 1112</w:t>
      </w:r>
      <w:r>
        <w:t>, HNRS 4459,</w:t>
      </w:r>
      <w:r w:rsidR="004C6046" w:rsidRPr="00166F56">
        <w:t xml:space="preserve"> or HNRS 4593 requirements. </w:t>
      </w:r>
      <w:r>
        <w:t>Students should make every effort to enroll in honors courses and</w:t>
      </w:r>
      <w:r w:rsidR="00AA0834" w:rsidRPr="00166F56">
        <w:t xml:space="preserve"> not </w:t>
      </w:r>
      <w:r>
        <w:t>use</w:t>
      </w:r>
      <w:r w:rsidR="00AA0834" w:rsidRPr="00166F56">
        <w:t xml:space="preserve"> </w:t>
      </w:r>
      <w:r>
        <w:t xml:space="preserve">honors contracts </w:t>
      </w:r>
      <w:r w:rsidR="00AA0834" w:rsidRPr="00166F56">
        <w:t xml:space="preserve">simply </w:t>
      </w:r>
      <w:r>
        <w:t>for</w:t>
      </w:r>
      <w:r w:rsidR="00AA0834" w:rsidRPr="00166F56">
        <w:t xml:space="preserve"> scheduling convenience</w:t>
      </w:r>
      <w:r w:rsidR="008A24FE">
        <w:t>; however, s</w:t>
      </w:r>
      <w:r>
        <w:t xml:space="preserve">tudents pursuing some credit-intensive programs will be more likely than others to </w:t>
      </w:r>
      <w:r w:rsidR="008A24FE">
        <w:t>need</w:t>
      </w:r>
      <w:r>
        <w:t xml:space="preserve"> an honors contract to fulfill their honors requirements. </w:t>
      </w:r>
    </w:p>
    <w:p w14:paraId="3ED58207" w14:textId="77777777" w:rsidR="008A24FE" w:rsidRDefault="008A24FE" w:rsidP="002B2C4E"/>
    <w:p w14:paraId="42DD7038" w14:textId="3F6272A9" w:rsidR="002B2C4E" w:rsidRPr="00166F56" w:rsidRDefault="00C02C9E" w:rsidP="002B2C4E">
      <w:r>
        <w:t xml:space="preserve">The ideal honors contract project will a) give students the opportunity to develop their own project ideas; b) provide students the opportunity to see the course material from the perspective of another academic discipline; and c) give students the opportunity to practice skills relevant to their academic interests and/or eventual honors thesis project. </w:t>
      </w:r>
    </w:p>
    <w:p w14:paraId="4426E8F0" w14:textId="77777777" w:rsidR="002B2C4E" w:rsidRPr="00166F56" w:rsidRDefault="002B2C4E" w:rsidP="002B2C4E"/>
    <w:p w14:paraId="23C31BCD" w14:textId="64707236" w:rsidR="002B2C4E" w:rsidRPr="00166F56" w:rsidRDefault="004C6046" w:rsidP="002B2C4E">
      <w:r w:rsidRPr="00166F56">
        <w:t>Honors contracts entail</w:t>
      </w:r>
      <w:r w:rsidR="002B2C4E" w:rsidRPr="00166F56">
        <w:t xml:space="preserve"> no award of any additio</w:t>
      </w:r>
      <w:r w:rsidR="00DB2F33" w:rsidRPr="00166F56">
        <w:t>nal academic credit</w:t>
      </w:r>
      <w:r w:rsidR="008A24FE">
        <w:t>, and the project does not affect the student’s grade in the course</w:t>
      </w:r>
      <w:r w:rsidR="00DB2F33" w:rsidRPr="00166F56">
        <w:t>. To obtain h</w:t>
      </w:r>
      <w:r w:rsidR="002B2C4E" w:rsidRPr="00166F56">
        <w:t>onors recognition for the course the student must understand and satisfy the elem</w:t>
      </w:r>
      <w:r w:rsidRPr="00166F56">
        <w:t>ents of the honors contract</w:t>
      </w:r>
      <w:r w:rsidR="002B2C4E" w:rsidRPr="00166F56">
        <w:t xml:space="preserve"> described below.</w:t>
      </w:r>
    </w:p>
    <w:p w14:paraId="0F0E4E6F" w14:textId="77777777" w:rsidR="002B2C4E" w:rsidRPr="00166F56" w:rsidRDefault="002B2C4E" w:rsidP="002B2C4E"/>
    <w:p w14:paraId="32E3AC53" w14:textId="32ED83D8" w:rsidR="00B956EC" w:rsidRDefault="002B2C4E" w:rsidP="002B2C4E">
      <w:r w:rsidRPr="00166F56">
        <w:t xml:space="preserve">1.  </w:t>
      </w:r>
      <w:r w:rsidR="004C6046" w:rsidRPr="00166F56">
        <w:t>An honors contract</w:t>
      </w:r>
      <w:r w:rsidRPr="00166F56">
        <w:t xml:space="preserve"> is a means to extend the educati</w:t>
      </w:r>
      <w:r w:rsidR="004173D7" w:rsidRPr="00166F56">
        <w:t>onal experience of a regular</w:t>
      </w:r>
      <w:r w:rsidRPr="00166F56">
        <w:t xml:space="preserve"> course, enabling </w:t>
      </w:r>
      <w:r w:rsidR="00DB2F33" w:rsidRPr="00166F56">
        <w:t>the course to be counted as an h</w:t>
      </w:r>
      <w:r w:rsidRPr="00166F56">
        <w:t>onors course.</w:t>
      </w:r>
    </w:p>
    <w:p w14:paraId="5CE7CEA2" w14:textId="297EBCBF" w:rsidR="00EB2A87" w:rsidRDefault="00EB2A87" w:rsidP="002B2C4E"/>
    <w:p w14:paraId="7E1BC080" w14:textId="291F0FAC" w:rsidR="00EB2A87" w:rsidRPr="00166F56" w:rsidRDefault="00EB2A87" w:rsidP="002B2C4E">
      <w:r>
        <w:t xml:space="preserve">2. Before embarking on an honors contract, the student should confirm with their academic advisor that a normal honors course will not fit in their schedule and that a contract is the best path to complete the Honors Program requirements in a timely manner. </w:t>
      </w:r>
    </w:p>
    <w:p w14:paraId="7FE4F005" w14:textId="77777777" w:rsidR="002B2C4E" w:rsidRPr="00166F56" w:rsidRDefault="002B2C4E" w:rsidP="002B2C4E"/>
    <w:p w14:paraId="0CD8EFA6" w14:textId="17B9BDFB" w:rsidR="00B956EC" w:rsidRPr="00166F56" w:rsidRDefault="00EB2A87" w:rsidP="002B2C4E">
      <w:r>
        <w:t>3</w:t>
      </w:r>
      <w:r w:rsidR="002B2C4E" w:rsidRPr="00166F56">
        <w:t>.  The student should d</w:t>
      </w:r>
      <w:r w:rsidR="000837D0" w:rsidRPr="00166F56">
        <w:t>escribe the honors contract</w:t>
      </w:r>
      <w:r w:rsidR="002B2C4E" w:rsidRPr="00166F56">
        <w:t xml:space="preserve"> process t</w:t>
      </w:r>
      <w:r w:rsidR="000837D0" w:rsidRPr="00166F56">
        <w:t>o the instructor of the chosen</w:t>
      </w:r>
      <w:r w:rsidR="002B2C4E" w:rsidRPr="00166F56">
        <w:t xml:space="preserve"> course</w:t>
      </w:r>
      <w:r w:rsidR="000837D0" w:rsidRPr="00166F56">
        <w:t xml:space="preserve"> and give him or her a copy of these guidelines</w:t>
      </w:r>
      <w:r w:rsidR="002B2C4E" w:rsidRPr="00166F56">
        <w:t xml:space="preserve">. The student must obtain </w:t>
      </w:r>
      <w:r w:rsidR="002B2C4E" w:rsidRPr="00166F56">
        <w:rPr>
          <w:b/>
        </w:rPr>
        <w:t xml:space="preserve">within the first </w:t>
      </w:r>
      <w:r w:rsidR="00C02C9E">
        <w:rPr>
          <w:b/>
        </w:rPr>
        <w:t>four</w:t>
      </w:r>
      <w:r w:rsidR="002B2C4E" w:rsidRPr="00166F56">
        <w:rPr>
          <w:b/>
        </w:rPr>
        <w:t xml:space="preserve"> weeks</w:t>
      </w:r>
      <w:r w:rsidR="002B2C4E" w:rsidRPr="00166F56">
        <w:t xml:space="preserve"> of the semester in which the course is offered the signature of the instructor</w:t>
      </w:r>
      <w:r w:rsidR="000837D0" w:rsidRPr="00166F56">
        <w:t xml:space="preserve"> indicating approval of the student’s proposed project.  Instructors may decline</w:t>
      </w:r>
      <w:r w:rsidR="002B2C4E" w:rsidRPr="00166F56">
        <w:t xml:space="preserve"> to b</w:t>
      </w:r>
      <w:r w:rsidR="000837D0" w:rsidRPr="00166F56">
        <w:t>e involved in or reject the proposed project</w:t>
      </w:r>
      <w:r w:rsidR="00C02C9E">
        <w:t xml:space="preserve">, in which case the student would need to modify the project in order to obtain approval or find another course in which to complete an honors contract. </w:t>
      </w:r>
    </w:p>
    <w:p w14:paraId="796E6248" w14:textId="77777777" w:rsidR="002B2C4E" w:rsidRPr="00166F56" w:rsidRDefault="002B2C4E" w:rsidP="002B2C4E"/>
    <w:p w14:paraId="1ABD6017" w14:textId="3977B0E3" w:rsidR="002B2C4E" w:rsidRPr="00166F56" w:rsidRDefault="00EB2A87" w:rsidP="002B2C4E">
      <w:r>
        <w:t>4</w:t>
      </w:r>
      <w:r w:rsidR="002B2C4E" w:rsidRPr="00166F56">
        <w:t>.  The student must find and contact a faculty member in a</w:t>
      </w:r>
      <w:r w:rsidR="00C02C9E">
        <w:t xml:space="preserve"> </w:t>
      </w:r>
      <w:r w:rsidR="002B2C4E" w:rsidRPr="00166F56">
        <w:t xml:space="preserve">department or academic discipline </w:t>
      </w:r>
      <w:r w:rsidR="00C02C9E" w:rsidRPr="00C02C9E">
        <w:rPr>
          <w:u w:val="single"/>
        </w:rPr>
        <w:t>different from that of the chosen course</w:t>
      </w:r>
      <w:r w:rsidR="00C02C9E">
        <w:t xml:space="preserve"> </w:t>
      </w:r>
      <w:r w:rsidR="002B2C4E" w:rsidRPr="00166F56">
        <w:t>who will assist the student in designing an added component or components to the course. The student should d</w:t>
      </w:r>
      <w:r w:rsidR="000837D0" w:rsidRPr="00166F56">
        <w:t>escribe the honors contract process</w:t>
      </w:r>
      <w:r w:rsidR="002B2C4E" w:rsidRPr="00166F56">
        <w:t xml:space="preserve"> to this faculty member and give the faculty member a </w:t>
      </w:r>
      <w:r w:rsidR="000837D0" w:rsidRPr="00166F56">
        <w:t>copy of these</w:t>
      </w:r>
      <w:r w:rsidR="002B2C4E" w:rsidRPr="00166F56">
        <w:t xml:space="preserve"> guidelines. The student should obtain </w:t>
      </w:r>
      <w:r w:rsidR="002B2C4E" w:rsidRPr="00166F56">
        <w:rPr>
          <w:b/>
        </w:rPr>
        <w:t xml:space="preserve">within four weeks </w:t>
      </w:r>
      <w:r w:rsidR="002B2C4E" w:rsidRPr="00166F56">
        <w:t>of the beginning of t</w:t>
      </w:r>
      <w:r w:rsidR="000837D0" w:rsidRPr="00166F56">
        <w:t>he semester the signature of this second</w:t>
      </w:r>
      <w:r w:rsidR="002B2C4E" w:rsidRPr="00166F56">
        <w:t xml:space="preserve"> facult</w:t>
      </w:r>
      <w:r w:rsidR="000837D0" w:rsidRPr="00166F56">
        <w:t>y member indicating his or her approval of the student’s proposed project.</w:t>
      </w:r>
    </w:p>
    <w:p w14:paraId="6E1C169D" w14:textId="77777777" w:rsidR="002B2C4E" w:rsidRPr="00166F56" w:rsidRDefault="002B2C4E" w:rsidP="002B2C4E"/>
    <w:p w14:paraId="469C7115" w14:textId="3850624C" w:rsidR="002B2C4E" w:rsidRPr="00166F56" w:rsidRDefault="00EB2A87" w:rsidP="002B2C4E">
      <w:r>
        <w:t>5</w:t>
      </w:r>
      <w:r w:rsidR="002B2C4E" w:rsidRPr="00166F56">
        <w:t>.  The studen</w:t>
      </w:r>
      <w:r w:rsidR="000837D0" w:rsidRPr="00166F56">
        <w:t>t must submit</w:t>
      </w:r>
      <w:r w:rsidR="002B2C4E" w:rsidRPr="00166F56">
        <w:t xml:space="preserve"> the </w:t>
      </w:r>
      <w:r w:rsidR="000837D0" w:rsidRPr="00166F56">
        <w:t>acc</w:t>
      </w:r>
      <w:r w:rsidR="006C1EA8" w:rsidRPr="00166F56">
        <w:t>epted and signed Honors Contract Proposal Form</w:t>
      </w:r>
      <w:r w:rsidR="004173D7" w:rsidRPr="00166F56">
        <w:t xml:space="preserve"> to the </w:t>
      </w:r>
      <w:r w:rsidR="002B2C4E" w:rsidRPr="00166F56">
        <w:t>Honors Program</w:t>
      </w:r>
      <w:r w:rsidR="004173D7" w:rsidRPr="00166F56">
        <w:t xml:space="preserve"> Director</w:t>
      </w:r>
      <w:r w:rsidR="000837D0" w:rsidRPr="00166F56">
        <w:t xml:space="preserve"> </w:t>
      </w:r>
      <w:r w:rsidR="000837D0" w:rsidRPr="00166F56">
        <w:rPr>
          <w:b/>
        </w:rPr>
        <w:t>within four weeks</w:t>
      </w:r>
      <w:r w:rsidR="000837D0" w:rsidRPr="00166F56">
        <w:t xml:space="preserve"> of the beginning of the semester. </w:t>
      </w:r>
    </w:p>
    <w:p w14:paraId="7AAB09C4" w14:textId="77777777" w:rsidR="002B2C4E" w:rsidRPr="00166F56" w:rsidRDefault="002B2C4E" w:rsidP="002B2C4E"/>
    <w:p w14:paraId="48412FF0" w14:textId="3A1AC0D2" w:rsidR="00C02C9E" w:rsidRDefault="00EB2A87" w:rsidP="002B2C4E">
      <w:r>
        <w:t>6</w:t>
      </w:r>
      <w:r w:rsidR="002B2C4E" w:rsidRPr="00166F56">
        <w:t xml:space="preserve">.  </w:t>
      </w:r>
      <w:r w:rsidR="00C02C9E">
        <w:t>Honors contract projects can take many forms:</w:t>
      </w:r>
    </w:p>
    <w:p w14:paraId="211131FD" w14:textId="078BCF7F" w:rsidR="00C02C9E" w:rsidRDefault="00C02C9E" w:rsidP="00C02C9E">
      <w:pPr>
        <w:ind w:left="720"/>
      </w:pPr>
      <w:r>
        <w:t xml:space="preserve">a) A research paper. </w:t>
      </w:r>
      <w:r w:rsidR="004173D7" w:rsidRPr="00166F56">
        <w:t xml:space="preserve">The topic of the paper should be interdisciplinary in nature and take advantage of the perspectives and methods offered by the disciplines of the two faculty readers. </w:t>
      </w:r>
      <w:r w:rsidR="00B956EC" w:rsidRPr="00166F56">
        <w:t>The suggested length is</w:t>
      </w:r>
      <w:r w:rsidR="00BD0244" w:rsidRPr="00166F56">
        <w:t xml:space="preserve"> 10-12 double-spaced pages</w:t>
      </w:r>
      <w:r w:rsidR="002B2C4E" w:rsidRPr="00166F56">
        <w:t xml:space="preserve"> wi</w:t>
      </w:r>
      <w:r w:rsidR="00BD0244" w:rsidRPr="00166F56">
        <w:t xml:space="preserve">th </w:t>
      </w:r>
      <w:r>
        <w:t xml:space="preserve">at least </w:t>
      </w:r>
      <w:r w:rsidR="00BD0244" w:rsidRPr="00166F56">
        <w:t>10-15 scholarly (peer-reviewed</w:t>
      </w:r>
      <w:r w:rsidR="002B2C4E" w:rsidRPr="00166F56">
        <w:t xml:space="preserve">) references. </w:t>
      </w:r>
      <w:r>
        <w:t xml:space="preserve">Papers should be formatted according to the discipline of the course the student is enrolled in. </w:t>
      </w:r>
    </w:p>
    <w:p w14:paraId="0FF459ED" w14:textId="17928DD1" w:rsidR="00C02C9E" w:rsidRDefault="00C02C9E" w:rsidP="00C02C9E">
      <w:pPr>
        <w:ind w:left="720"/>
      </w:pPr>
      <w:r>
        <w:lastRenderedPageBreak/>
        <w:t xml:space="preserve">b) A creative project plus reflection. Students may create something (data visualization, marketing campaign, work of art or music, poetry collection, </w:t>
      </w:r>
      <w:r w:rsidR="00681FF6">
        <w:t xml:space="preserve">digital game, </w:t>
      </w:r>
      <w:r>
        <w:t>etc.) and then reflect on their creative process. The reflection should be 4-6 pages in length, include at least 5-7 references, and should describe the creative process or methodology, explain the ideas or concepts being explored in the work, and engage with scholarship to place the work in a wider context. At the end of the semester the student should submit both the creative work and the reflection essay.</w:t>
      </w:r>
    </w:p>
    <w:p w14:paraId="1C21E1D7" w14:textId="0CEFFF6C" w:rsidR="00C02C9E" w:rsidRDefault="00C02C9E" w:rsidP="00C02C9E">
      <w:pPr>
        <w:ind w:left="720"/>
      </w:pPr>
      <w:r>
        <w:t xml:space="preserve">c) Other types of projects are possible, but contact the Honors Program Director for approval first. </w:t>
      </w:r>
    </w:p>
    <w:p w14:paraId="24E25B7B" w14:textId="77777777" w:rsidR="00C02C9E" w:rsidRDefault="00C02C9E" w:rsidP="00681FF6"/>
    <w:p w14:paraId="0EA2ADED" w14:textId="2B18A4AF" w:rsidR="002B2C4E" w:rsidRPr="00166F56" w:rsidRDefault="00EB2A87" w:rsidP="00C02C9E">
      <w:r>
        <w:t>7</w:t>
      </w:r>
      <w:r w:rsidR="00C02C9E">
        <w:t xml:space="preserve">. </w:t>
      </w:r>
      <w:r w:rsidR="00BD0244" w:rsidRPr="00166F56">
        <w:t xml:space="preserve">Faculty readers may modify the requirements </w:t>
      </w:r>
      <w:r w:rsidR="00C02C9E">
        <w:t xml:space="preserve">above </w:t>
      </w:r>
      <w:r w:rsidR="00BD0244" w:rsidRPr="00166F56">
        <w:t xml:space="preserve">to suit their expectations and the expectations of their discipline, but radical departures from these guidelines must be approved by the Honors Program Director. </w:t>
      </w:r>
      <w:r w:rsidR="002B2C4E" w:rsidRPr="00166F56">
        <w:t>The student is responsible for the final editing of the paper to ensure proper grammar, spelling and appropriate style.</w:t>
      </w:r>
      <w:r w:rsidR="00BD0244" w:rsidRPr="00166F56">
        <w:t xml:space="preserve"> </w:t>
      </w:r>
    </w:p>
    <w:p w14:paraId="21B489E8" w14:textId="77777777" w:rsidR="00BD0244" w:rsidRPr="00166F56" w:rsidRDefault="00BD0244" w:rsidP="002B2C4E"/>
    <w:p w14:paraId="0299DABE" w14:textId="236E9A28" w:rsidR="00BD0244" w:rsidRPr="00166F56" w:rsidRDefault="00EB2A87" w:rsidP="002B2C4E">
      <w:r>
        <w:t>8</w:t>
      </w:r>
      <w:r w:rsidR="00BD0244" w:rsidRPr="00166F56">
        <w:t xml:space="preserve">. Although a presentation is not required, students should offer to present the results of their </w:t>
      </w:r>
      <w:r w:rsidR="00C02C9E">
        <w:t>work</w:t>
      </w:r>
      <w:r w:rsidR="00BD0244" w:rsidRPr="00166F56">
        <w:t xml:space="preserve"> to their classmates in the original course. </w:t>
      </w:r>
    </w:p>
    <w:p w14:paraId="11F70B2F" w14:textId="77777777" w:rsidR="002B2C4E" w:rsidRPr="00166F56" w:rsidRDefault="002B2C4E" w:rsidP="002B2C4E"/>
    <w:p w14:paraId="4D74B263" w14:textId="16AA33F4" w:rsidR="002B2C4E" w:rsidRPr="00166F56" w:rsidRDefault="00EB2A87" w:rsidP="002B2C4E">
      <w:r>
        <w:t>9</w:t>
      </w:r>
      <w:r w:rsidR="006C1EA8" w:rsidRPr="00166F56">
        <w:t>.  The p</w:t>
      </w:r>
      <w:r w:rsidR="00C02C9E">
        <w:t>roject</w:t>
      </w:r>
      <w:r w:rsidR="006C1EA8" w:rsidRPr="00166F56">
        <w:t xml:space="preserve"> should be</w:t>
      </w:r>
      <w:r w:rsidR="002B2C4E" w:rsidRPr="00166F56">
        <w:t xml:space="preserve"> submitted to the </w:t>
      </w:r>
      <w:r w:rsidR="006C1EA8" w:rsidRPr="00166F56">
        <w:t>course instructor and the second</w:t>
      </w:r>
      <w:r w:rsidR="002B2C4E" w:rsidRPr="00166F56">
        <w:t xml:space="preserve"> faculty member by the last day of classes.  </w:t>
      </w:r>
      <w:r w:rsidR="00230E16">
        <w:t>The course instructor and second reader are asked to evaluate the project and determine whether it is ‘honors quality’ work. This is an inherently subjective concept</w:t>
      </w:r>
      <w:r w:rsidR="00681FF6">
        <w:t>,</w:t>
      </w:r>
      <w:r w:rsidR="00230E16">
        <w:t xml:space="preserve"> and faculty members </w:t>
      </w:r>
      <w:r w:rsidR="00681FF6">
        <w:t>must</w:t>
      </w:r>
      <w:r w:rsidR="00230E16">
        <w:t xml:space="preserve"> use their own judgment, but for reference should consider that honors students must maintain a 3.3 GPA to remain in the Honors Program (thus one could say that the project should be at least a B+ or better in terms of quality). The honors contract project, however, </w:t>
      </w:r>
      <w:r w:rsidR="00230E16" w:rsidRPr="00230E16">
        <w:rPr>
          <w:u w:val="single"/>
        </w:rPr>
        <w:t>should not</w:t>
      </w:r>
      <w:r w:rsidR="00230E16">
        <w:t xml:space="preserve"> affect the actual grade of the course in any way. </w:t>
      </w:r>
      <w:r w:rsidR="00681FF6">
        <w:t xml:space="preserve">Faculty who have questions about assessment are encouraged to contact the Honors Program Director for assistance. </w:t>
      </w:r>
    </w:p>
    <w:p w14:paraId="10EC4F2B" w14:textId="77777777" w:rsidR="002B2C4E" w:rsidRPr="00166F56" w:rsidRDefault="002B2C4E" w:rsidP="002B2C4E"/>
    <w:p w14:paraId="79576924" w14:textId="1468E9E8" w:rsidR="002B2C4E" w:rsidRDefault="00EB2A87" w:rsidP="002B2C4E">
      <w:r>
        <w:t>10</w:t>
      </w:r>
      <w:r w:rsidR="002B2C4E" w:rsidRPr="00166F56">
        <w:t xml:space="preserve">.  If the </w:t>
      </w:r>
      <w:r w:rsidR="00DB2F33" w:rsidRPr="00166F56">
        <w:t>p</w:t>
      </w:r>
      <w:r w:rsidR="00C02C9E">
        <w:t>roject</w:t>
      </w:r>
      <w:r w:rsidR="00DB2F33" w:rsidRPr="00166F56">
        <w:t xml:space="preserve"> is regarded as worthy of h</w:t>
      </w:r>
      <w:r w:rsidR="002B2C4E" w:rsidRPr="00166F56">
        <w:t xml:space="preserve">onors recognition, </w:t>
      </w:r>
      <w:r w:rsidR="00230E16">
        <w:t xml:space="preserve">the student should submit </w:t>
      </w:r>
      <w:r w:rsidR="002B2C4E" w:rsidRPr="00166F56">
        <w:t xml:space="preserve">the </w:t>
      </w:r>
      <w:r w:rsidR="00230E16">
        <w:t>project</w:t>
      </w:r>
      <w:r w:rsidR="002B2C4E" w:rsidRPr="00166F56">
        <w:t xml:space="preserve"> and the</w:t>
      </w:r>
      <w:r w:rsidR="006C1EA8" w:rsidRPr="00166F56">
        <w:t xml:space="preserve"> signed Honors Contract Final Approval Form</w:t>
      </w:r>
      <w:r w:rsidR="004173D7" w:rsidRPr="00166F56">
        <w:t xml:space="preserve"> to the </w:t>
      </w:r>
      <w:r w:rsidR="002B2C4E" w:rsidRPr="00166F56">
        <w:t>Honors Program</w:t>
      </w:r>
      <w:r w:rsidR="004173D7" w:rsidRPr="00166F56">
        <w:t xml:space="preserve"> Director</w:t>
      </w:r>
      <w:r w:rsidR="006C1EA8" w:rsidRPr="00166F56">
        <w:t xml:space="preserve"> before the last day of exams.</w:t>
      </w:r>
      <w:r w:rsidR="00681FF6">
        <w:t xml:space="preserve"> </w:t>
      </w:r>
      <w:r w:rsidR="00684B1B">
        <w:t xml:space="preserve">Electronic submissions are acceptable. </w:t>
      </w:r>
    </w:p>
    <w:p w14:paraId="0FC3E64A" w14:textId="77777777" w:rsidR="00681FF6" w:rsidRPr="00166F56" w:rsidRDefault="00681FF6" w:rsidP="002B2C4E"/>
    <w:p w14:paraId="29696FD5" w14:textId="58F1AA96" w:rsidR="002B2C4E" w:rsidRPr="00166F56" w:rsidRDefault="00BD0244" w:rsidP="002B2C4E">
      <w:r w:rsidRPr="00166F56">
        <w:t>1</w:t>
      </w:r>
      <w:r w:rsidR="00EB2A87">
        <w:t>1</w:t>
      </w:r>
      <w:r w:rsidR="002B2C4E" w:rsidRPr="00166F56">
        <w:t>. Neither the original course instructor nor the contributing faculty member will receive any remuneration for their participa</w:t>
      </w:r>
      <w:r w:rsidR="006C1EA8" w:rsidRPr="00166F56">
        <w:t>tion in an honors contract</w:t>
      </w:r>
      <w:r w:rsidR="002B2C4E" w:rsidRPr="00166F56">
        <w:t>.</w:t>
      </w:r>
      <w:r w:rsidR="006C1EA8" w:rsidRPr="00166F56">
        <w:t xml:space="preserve"> Students should keep this in mind when approaching faculty members and composing expressions of gratitude!</w:t>
      </w:r>
    </w:p>
    <w:p w14:paraId="4CF40BA1" w14:textId="77777777" w:rsidR="002B2C4E" w:rsidRDefault="002B2C4E">
      <w:pPr>
        <w:spacing w:after="200" w:line="276" w:lineRule="auto"/>
      </w:pPr>
    </w:p>
    <w:p w14:paraId="496F03BE" w14:textId="77777777" w:rsidR="00AA0834" w:rsidRDefault="00AA0834">
      <w:pPr>
        <w:spacing w:after="200" w:line="276" w:lineRule="auto"/>
      </w:pPr>
      <w:r>
        <w:br w:type="page"/>
      </w:r>
    </w:p>
    <w:p w14:paraId="03E15DA5" w14:textId="69CE9BE2" w:rsidR="002400E8" w:rsidRDefault="006C1EA8" w:rsidP="002400E8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Honors Contract Proposal</w:t>
      </w:r>
      <w:r w:rsidR="002400E8" w:rsidRPr="00AA0834">
        <w:rPr>
          <w:b/>
          <w:sz w:val="28"/>
          <w:szCs w:val="28"/>
          <w:u w:val="single"/>
        </w:rPr>
        <w:t xml:space="preserve"> Form</w:t>
      </w:r>
    </w:p>
    <w:p w14:paraId="363F2523" w14:textId="77777777" w:rsidR="00DC035B" w:rsidRPr="006F56D4" w:rsidRDefault="00DC035B" w:rsidP="002400E8">
      <w:pPr>
        <w:spacing w:line="276" w:lineRule="auto"/>
        <w:jc w:val="center"/>
        <w:rPr>
          <w:sz w:val="22"/>
          <w:szCs w:val="22"/>
        </w:rPr>
      </w:pPr>
    </w:p>
    <w:p w14:paraId="77D22C60" w14:textId="77777777" w:rsidR="002400E8" w:rsidRDefault="002400E8" w:rsidP="002400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424"/>
      </w:tblGrid>
      <w:tr w:rsidR="002400E8" w:rsidRPr="006F56D4" w14:paraId="0C0AE886" w14:textId="77777777" w:rsidTr="004C6046">
        <w:tc>
          <w:tcPr>
            <w:tcW w:w="2070" w:type="dxa"/>
          </w:tcPr>
          <w:p w14:paraId="54FD49DF" w14:textId="1B292B7A" w:rsidR="002400E8" w:rsidRPr="006F56D4" w:rsidRDefault="002400E8" w:rsidP="004C6046">
            <w:r w:rsidRPr="006F56D4">
              <w:t>Student</w:t>
            </w:r>
            <w:r>
              <w:t xml:space="preserve"> Name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14:paraId="1407D88A" w14:textId="77777777" w:rsidR="002400E8" w:rsidRPr="006F56D4" w:rsidRDefault="002400E8" w:rsidP="004C6046"/>
        </w:tc>
      </w:tr>
    </w:tbl>
    <w:p w14:paraId="19870D9C" w14:textId="77777777" w:rsidR="002400E8" w:rsidRPr="006F56D4" w:rsidRDefault="002400E8" w:rsidP="002400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424"/>
      </w:tblGrid>
      <w:tr w:rsidR="00B013AE" w:rsidRPr="006F56D4" w14:paraId="1B452591" w14:textId="77777777" w:rsidTr="00B013AE">
        <w:trPr>
          <w:trHeight w:val="216"/>
        </w:trPr>
        <w:tc>
          <w:tcPr>
            <w:tcW w:w="2070" w:type="dxa"/>
          </w:tcPr>
          <w:p w14:paraId="1C1A9509" w14:textId="77777777" w:rsidR="00B013AE" w:rsidRDefault="00B013AE" w:rsidP="00B013AE">
            <w:r>
              <w:t>Course #/Sec</w:t>
            </w:r>
          </w:p>
          <w:p w14:paraId="6D21E499" w14:textId="49D6D0EC" w:rsidR="00B013AE" w:rsidRPr="006F56D4" w:rsidRDefault="00B013AE" w:rsidP="00B013AE">
            <w:r>
              <w:t xml:space="preserve">&amp; Title 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14:paraId="0B8FCF9A" w14:textId="77777777" w:rsidR="00B013AE" w:rsidRDefault="00B013AE" w:rsidP="00B013AE"/>
          <w:p w14:paraId="484BB3FF" w14:textId="77777777" w:rsidR="00B013AE" w:rsidRPr="006F56D4" w:rsidRDefault="00B013AE" w:rsidP="00B013AE"/>
        </w:tc>
      </w:tr>
    </w:tbl>
    <w:p w14:paraId="46BEDCAE" w14:textId="77777777" w:rsidR="002400E8" w:rsidRPr="006F56D4" w:rsidRDefault="002400E8" w:rsidP="002400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424"/>
      </w:tblGrid>
      <w:tr w:rsidR="002400E8" w:rsidRPr="006F56D4" w14:paraId="2A8CB8AC" w14:textId="77777777" w:rsidTr="004C6046">
        <w:tc>
          <w:tcPr>
            <w:tcW w:w="2070" w:type="dxa"/>
          </w:tcPr>
          <w:p w14:paraId="2324D11C" w14:textId="6098D552" w:rsidR="002400E8" w:rsidRPr="006F56D4" w:rsidRDefault="002400E8" w:rsidP="004C6046">
            <w:r>
              <w:t xml:space="preserve">Course </w:t>
            </w:r>
            <w:r w:rsidRPr="006F56D4">
              <w:t>Instructor</w:t>
            </w:r>
            <w:r w:rsidR="007134F7" w:rsidRPr="007134F7">
              <w:t xml:space="preserve">  &amp; Department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14:paraId="30D9C655" w14:textId="77777777" w:rsidR="002400E8" w:rsidRDefault="002400E8" w:rsidP="004C6046"/>
          <w:p w14:paraId="5676E71A" w14:textId="6973C315" w:rsidR="007134F7" w:rsidRPr="006F56D4" w:rsidRDefault="007134F7" w:rsidP="004C6046"/>
        </w:tc>
      </w:tr>
    </w:tbl>
    <w:p w14:paraId="73956B5C" w14:textId="17C5250A" w:rsidR="002400E8" w:rsidRDefault="002400E8" w:rsidP="002400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424"/>
      </w:tblGrid>
      <w:tr w:rsidR="002400E8" w:rsidRPr="006F56D4" w14:paraId="33F31A04" w14:textId="77777777" w:rsidTr="004C6046">
        <w:tc>
          <w:tcPr>
            <w:tcW w:w="2070" w:type="dxa"/>
          </w:tcPr>
          <w:p w14:paraId="1663ED14" w14:textId="77777777" w:rsidR="00DC035B" w:rsidRDefault="002400E8" w:rsidP="004C6046">
            <w:r>
              <w:t>Faculty Reade</w:t>
            </w:r>
            <w:r w:rsidR="00DC035B">
              <w:t xml:space="preserve">r </w:t>
            </w:r>
          </w:p>
          <w:p w14:paraId="46449033" w14:textId="53A9064F" w:rsidR="002400E8" w:rsidRPr="006F56D4" w:rsidRDefault="00DC035B" w:rsidP="004C6046">
            <w:r>
              <w:t xml:space="preserve">&amp; </w:t>
            </w:r>
            <w:r w:rsidRPr="00DC035B">
              <w:t>Department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14:paraId="52CF5436" w14:textId="77777777" w:rsidR="002400E8" w:rsidRDefault="002400E8" w:rsidP="004C6046"/>
          <w:p w14:paraId="4F5CBE08" w14:textId="147F117D" w:rsidR="00DC035B" w:rsidRPr="006F56D4" w:rsidRDefault="00DC035B" w:rsidP="004C6046"/>
        </w:tc>
      </w:tr>
    </w:tbl>
    <w:p w14:paraId="1039CE84" w14:textId="6181699B" w:rsidR="002400E8" w:rsidRDefault="002400E8" w:rsidP="002400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424"/>
      </w:tblGrid>
      <w:tr w:rsidR="00B013AE" w:rsidRPr="006F56D4" w14:paraId="4B4DDEB5" w14:textId="77777777" w:rsidTr="00453C82">
        <w:tc>
          <w:tcPr>
            <w:tcW w:w="2070" w:type="dxa"/>
          </w:tcPr>
          <w:p w14:paraId="5369C53E" w14:textId="7C764EF0" w:rsidR="00B013AE" w:rsidRPr="006F56D4" w:rsidRDefault="00B013AE" w:rsidP="00453C82">
            <w:r>
              <w:t>Semester/Year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14:paraId="1BC0B78A" w14:textId="77777777" w:rsidR="00B013AE" w:rsidRPr="006F56D4" w:rsidRDefault="00B013AE" w:rsidP="00453C82"/>
        </w:tc>
      </w:tr>
    </w:tbl>
    <w:p w14:paraId="22B9EDC1" w14:textId="77777777" w:rsidR="002400E8" w:rsidRDefault="002400E8" w:rsidP="002400E8"/>
    <w:p w14:paraId="51E2DBF4" w14:textId="47DF49F0" w:rsidR="002400E8" w:rsidRDefault="002400E8" w:rsidP="002400E8">
      <w:r>
        <w:t xml:space="preserve">Description of proposed Honors </w:t>
      </w:r>
      <w:r w:rsidR="004C0AB7">
        <w:t>Contract</w:t>
      </w:r>
      <w:r w:rsidR="00DC035B">
        <w:t xml:space="preserve"> </w:t>
      </w:r>
      <w:r w:rsidR="00506CBE">
        <w:t>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400E8" w14:paraId="009B32D4" w14:textId="77777777" w:rsidTr="00DC035B">
        <w:trPr>
          <w:trHeight w:val="5399"/>
        </w:trPr>
        <w:tc>
          <w:tcPr>
            <w:tcW w:w="9494" w:type="dxa"/>
          </w:tcPr>
          <w:p w14:paraId="071D0D7D" w14:textId="77777777" w:rsidR="002400E8" w:rsidRDefault="002400E8" w:rsidP="004C6046"/>
        </w:tc>
      </w:tr>
    </w:tbl>
    <w:p w14:paraId="5CF9AE41" w14:textId="77777777" w:rsidR="002400E8" w:rsidRDefault="002400E8" w:rsidP="002400E8"/>
    <w:p w14:paraId="719ED924" w14:textId="77777777" w:rsidR="002400E8" w:rsidRPr="00985FC0" w:rsidRDefault="002400E8" w:rsidP="002400E8">
      <w:pPr>
        <w:rPr>
          <w:sz w:val="16"/>
          <w:szCs w:val="16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4034"/>
        <w:gridCol w:w="736"/>
        <w:gridCol w:w="1530"/>
      </w:tblGrid>
      <w:tr w:rsidR="002400E8" w14:paraId="4B1D9059" w14:textId="77777777" w:rsidTr="004C6046">
        <w:tc>
          <w:tcPr>
            <w:tcW w:w="3235" w:type="dxa"/>
          </w:tcPr>
          <w:p w14:paraId="75FD2419" w14:textId="77777777" w:rsidR="002400E8" w:rsidRDefault="002400E8" w:rsidP="004C6046">
            <w:r>
              <w:t>Signature of Student: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14:paraId="0B5ED430" w14:textId="77777777" w:rsidR="002400E8" w:rsidRDefault="002400E8" w:rsidP="004C6046"/>
        </w:tc>
        <w:tc>
          <w:tcPr>
            <w:tcW w:w="736" w:type="dxa"/>
          </w:tcPr>
          <w:p w14:paraId="4FFEE7B7" w14:textId="77777777" w:rsidR="002400E8" w:rsidRDefault="002400E8" w:rsidP="004C6046">
            <w: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10C2CC1" w14:textId="77777777" w:rsidR="002400E8" w:rsidRDefault="002400E8" w:rsidP="004C6046"/>
        </w:tc>
      </w:tr>
    </w:tbl>
    <w:p w14:paraId="483794ED" w14:textId="77777777" w:rsidR="002400E8" w:rsidRDefault="002400E8" w:rsidP="002400E8"/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4034"/>
        <w:gridCol w:w="736"/>
        <w:gridCol w:w="1530"/>
      </w:tblGrid>
      <w:tr w:rsidR="002400E8" w14:paraId="118D0A48" w14:textId="77777777" w:rsidTr="004C6046">
        <w:tc>
          <w:tcPr>
            <w:tcW w:w="3235" w:type="dxa"/>
          </w:tcPr>
          <w:p w14:paraId="1759314D" w14:textId="77777777" w:rsidR="002400E8" w:rsidRDefault="002400E8" w:rsidP="004C6046">
            <w:r>
              <w:t>Signature of Course Instructor: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14:paraId="53C50B59" w14:textId="77777777" w:rsidR="002400E8" w:rsidRDefault="002400E8" w:rsidP="004C6046"/>
        </w:tc>
        <w:tc>
          <w:tcPr>
            <w:tcW w:w="736" w:type="dxa"/>
          </w:tcPr>
          <w:p w14:paraId="49512DE6" w14:textId="77777777" w:rsidR="002400E8" w:rsidRDefault="002400E8" w:rsidP="004C6046">
            <w: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5A9EDB" w14:textId="77777777" w:rsidR="002400E8" w:rsidRDefault="002400E8" w:rsidP="004C6046"/>
        </w:tc>
      </w:tr>
    </w:tbl>
    <w:p w14:paraId="6AD03403" w14:textId="77777777" w:rsidR="002400E8" w:rsidRDefault="002400E8" w:rsidP="002400E8"/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4034"/>
        <w:gridCol w:w="736"/>
        <w:gridCol w:w="1530"/>
      </w:tblGrid>
      <w:tr w:rsidR="002400E8" w14:paraId="2C9FECF1" w14:textId="77777777" w:rsidTr="004C6046">
        <w:tc>
          <w:tcPr>
            <w:tcW w:w="3235" w:type="dxa"/>
          </w:tcPr>
          <w:p w14:paraId="50683859" w14:textId="77777777" w:rsidR="002400E8" w:rsidRDefault="002400E8" w:rsidP="004C6046">
            <w:r>
              <w:t>Signature of Faculty Reader: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14:paraId="49467F7B" w14:textId="77777777" w:rsidR="002400E8" w:rsidRDefault="002400E8" w:rsidP="004C6046"/>
        </w:tc>
        <w:tc>
          <w:tcPr>
            <w:tcW w:w="736" w:type="dxa"/>
          </w:tcPr>
          <w:p w14:paraId="309560A9" w14:textId="77777777" w:rsidR="002400E8" w:rsidRDefault="002400E8" w:rsidP="004C6046">
            <w: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DA9F81A" w14:textId="77777777" w:rsidR="002400E8" w:rsidRDefault="002400E8" w:rsidP="004C6046"/>
        </w:tc>
      </w:tr>
    </w:tbl>
    <w:p w14:paraId="0E5197D2" w14:textId="2A4932D2" w:rsidR="002400E8" w:rsidRDefault="002400E8" w:rsidP="002400E8"/>
    <w:p w14:paraId="552F7C48" w14:textId="77777777" w:rsidR="00B013AE" w:rsidRDefault="00B013AE" w:rsidP="002400E8"/>
    <w:p w14:paraId="6B3A0497" w14:textId="25E6A396" w:rsidR="002400E8" w:rsidRPr="00E877AA" w:rsidRDefault="00224F9D" w:rsidP="002400E8">
      <w:pPr>
        <w:widowControl w:val="0"/>
        <w:pBdr>
          <w:top w:val="single" w:sz="4" w:space="0" w:color="auto"/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SUBMIT</w:t>
      </w:r>
      <w:r w:rsidR="002400E8" w:rsidRPr="00E877AA">
        <w:rPr>
          <w:rFonts w:cs="Arial"/>
          <w:b/>
          <w:bCs/>
          <w:sz w:val="22"/>
          <w:szCs w:val="22"/>
        </w:rPr>
        <w:t xml:space="preserve"> FORM TO</w:t>
      </w:r>
      <w:r w:rsidR="002400E8" w:rsidRPr="00E877AA">
        <w:rPr>
          <w:rFonts w:cs="Arial"/>
          <w:sz w:val="22"/>
          <w:szCs w:val="22"/>
        </w:rPr>
        <w:t>:</w:t>
      </w:r>
    </w:p>
    <w:p w14:paraId="2BCF02A1" w14:textId="77777777" w:rsidR="002400E8" w:rsidRPr="00F73A5A" w:rsidRDefault="002400E8" w:rsidP="002400E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10"/>
          <w:szCs w:val="10"/>
        </w:rPr>
      </w:pPr>
    </w:p>
    <w:p w14:paraId="3FA49203" w14:textId="77777777" w:rsidR="002400E8" w:rsidRPr="00E877AA" w:rsidRDefault="002400E8" w:rsidP="002400E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Dr. Matt Wranovix, Honors Program Director</w:t>
      </w:r>
    </w:p>
    <w:p w14:paraId="025C4ED7" w14:textId="40536210" w:rsidR="00B013AE" w:rsidRPr="00B013AE" w:rsidRDefault="002400E8" w:rsidP="00B013A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E877AA">
        <w:rPr>
          <w:rFonts w:cs="Arial"/>
          <w:b/>
          <w:sz w:val="22"/>
          <w:szCs w:val="22"/>
        </w:rPr>
        <w:t>G</w:t>
      </w:r>
      <w:r>
        <w:rPr>
          <w:rFonts w:cs="Arial"/>
          <w:b/>
          <w:sz w:val="22"/>
          <w:szCs w:val="22"/>
        </w:rPr>
        <w:t>ate House, Room 201</w:t>
      </w:r>
      <w:r w:rsidR="00224F9D">
        <w:rPr>
          <w:rFonts w:cs="Arial"/>
          <w:b/>
          <w:sz w:val="22"/>
          <w:szCs w:val="22"/>
        </w:rPr>
        <w:t xml:space="preserve"> or </w:t>
      </w:r>
      <w:hyperlink r:id="rId4" w:history="1">
        <w:r w:rsidR="00224F9D" w:rsidRPr="0001120B">
          <w:rPr>
            <w:rStyle w:val="Hyperlink"/>
            <w:rFonts w:cs="Arial"/>
            <w:b/>
            <w:sz w:val="22"/>
            <w:szCs w:val="22"/>
          </w:rPr>
          <w:t>mwranovix@newhaven.edu</w:t>
        </w:r>
      </w:hyperlink>
      <w:r w:rsidR="00224F9D">
        <w:rPr>
          <w:rFonts w:cs="Arial"/>
          <w:b/>
          <w:sz w:val="22"/>
          <w:szCs w:val="22"/>
        </w:rPr>
        <w:t xml:space="preserve"> </w:t>
      </w:r>
    </w:p>
    <w:p w14:paraId="6BFAE45F" w14:textId="61BF48E4" w:rsidR="002400E8" w:rsidRPr="00AA0834" w:rsidRDefault="002400E8" w:rsidP="004C0AB7">
      <w:pPr>
        <w:jc w:val="center"/>
        <w:rPr>
          <w:b/>
          <w:sz w:val="28"/>
          <w:szCs w:val="28"/>
          <w:u w:val="single"/>
        </w:rPr>
      </w:pPr>
      <w:r w:rsidRPr="00AA0834">
        <w:rPr>
          <w:b/>
          <w:sz w:val="28"/>
          <w:szCs w:val="28"/>
          <w:u w:val="single"/>
        </w:rPr>
        <w:lastRenderedPageBreak/>
        <w:t>Honors</w:t>
      </w:r>
      <w:r w:rsidR="006C1EA8">
        <w:rPr>
          <w:b/>
          <w:sz w:val="28"/>
          <w:szCs w:val="28"/>
          <w:u w:val="single"/>
        </w:rPr>
        <w:t xml:space="preserve"> Contract Final Approval Form</w:t>
      </w:r>
    </w:p>
    <w:p w14:paraId="13180447" w14:textId="77777777" w:rsidR="002400E8" w:rsidRDefault="002400E8" w:rsidP="002400E8"/>
    <w:p w14:paraId="1B68E3B3" w14:textId="77777777" w:rsidR="002400E8" w:rsidRDefault="002400E8" w:rsidP="002400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874"/>
      </w:tblGrid>
      <w:tr w:rsidR="002400E8" w:rsidRPr="006F56D4" w14:paraId="37143E0D" w14:textId="77777777" w:rsidTr="004C6046">
        <w:trPr>
          <w:trHeight w:val="441"/>
        </w:trPr>
        <w:tc>
          <w:tcPr>
            <w:tcW w:w="1620" w:type="dxa"/>
          </w:tcPr>
          <w:p w14:paraId="21F3FD95" w14:textId="37939C77" w:rsidR="002400E8" w:rsidRPr="00506CBE" w:rsidRDefault="004C0AB7" w:rsidP="004C6046">
            <w:pPr>
              <w:rPr>
                <w:sz w:val="22"/>
                <w:szCs w:val="22"/>
              </w:rPr>
            </w:pPr>
            <w:r w:rsidRPr="00506CBE">
              <w:rPr>
                <w:sz w:val="22"/>
                <w:szCs w:val="22"/>
              </w:rPr>
              <w:t>Title of P</w:t>
            </w:r>
            <w:r w:rsidR="00506CBE" w:rsidRPr="00506CBE">
              <w:rPr>
                <w:sz w:val="22"/>
                <w:szCs w:val="22"/>
              </w:rPr>
              <w:t>roject</w:t>
            </w:r>
          </w:p>
        </w:tc>
        <w:tc>
          <w:tcPr>
            <w:tcW w:w="7874" w:type="dxa"/>
            <w:tcBorders>
              <w:bottom w:val="single" w:sz="4" w:space="0" w:color="auto"/>
            </w:tcBorders>
          </w:tcPr>
          <w:p w14:paraId="2853EF68" w14:textId="77777777" w:rsidR="002400E8" w:rsidRPr="006F56D4" w:rsidRDefault="002400E8" w:rsidP="004C6046"/>
        </w:tc>
      </w:tr>
      <w:tr w:rsidR="002400E8" w:rsidRPr="006F56D4" w14:paraId="517CA456" w14:textId="77777777" w:rsidTr="004C6046">
        <w:trPr>
          <w:trHeight w:val="440"/>
        </w:trPr>
        <w:tc>
          <w:tcPr>
            <w:tcW w:w="1620" w:type="dxa"/>
          </w:tcPr>
          <w:p w14:paraId="1E9D4753" w14:textId="77777777" w:rsidR="002400E8" w:rsidRDefault="002400E8" w:rsidP="004C6046"/>
        </w:tc>
        <w:tc>
          <w:tcPr>
            <w:tcW w:w="7874" w:type="dxa"/>
            <w:tcBorders>
              <w:top w:val="single" w:sz="4" w:space="0" w:color="auto"/>
              <w:bottom w:val="single" w:sz="4" w:space="0" w:color="auto"/>
            </w:tcBorders>
          </w:tcPr>
          <w:p w14:paraId="12C60363" w14:textId="77777777" w:rsidR="002400E8" w:rsidRPr="00F8142E" w:rsidRDefault="002400E8" w:rsidP="004C6046">
            <w:pPr>
              <w:rPr>
                <w:sz w:val="34"/>
                <w:szCs w:val="34"/>
              </w:rPr>
            </w:pPr>
          </w:p>
        </w:tc>
      </w:tr>
    </w:tbl>
    <w:p w14:paraId="35B95A00" w14:textId="77777777" w:rsidR="002400E8" w:rsidRDefault="002400E8" w:rsidP="002400E8"/>
    <w:p w14:paraId="22BE74EA" w14:textId="77777777" w:rsidR="002400E8" w:rsidRDefault="002400E8" w:rsidP="002400E8"/>
    <w:p w14:paraId="7F97F059" w14:textId="06F46928" w:rsidR="002400E8" w:rsidRDefault="002400E8" w:rsidP="002400E8">
      <w:r>
        <w:t xml:space="preserve">I have read the paper submitted by </w:t>
      </w:r>
      <w:r>
        <w:rPr>
          <w:rFonts w:asciiTheme="majorHAnsi" w:hAnsiTheme="majorHAnsi"/>
        </w:rPr>
        <w:t>__________________________________________________</w:t>
      </w:r>
      <w:r>
        <w:t xml:space="preserve">for fulfillment of the Honors </w:t>
      </w:r>
      <w:r w:rsidR="004C0AB7">
        <w:t>Contract</w:t>
      </w:r>
      <w:r>
        <w:t xml:space="preserve">.  This paper is worthy of honors recognition </w:t>
      </w:r>
      <w:r w:rsidR="00166F56">
        <w:t>and the student should receive honors credit</w:t>
      </w:r>
      <w:r>
        <w:t>.</w:t>
      </w:r>
    </w:p>
    <w:p w14:paraId="02EC8125" w14:textId="77777777" w:rsidR="002400E8" w:rsidRDefault="002400E8" w:rsidP="002400E8"/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4034"/>
        <w:gridCol w:w="736"/>
        <w:gridCol w:w="1530"/>
      </w:tblGrid>
      <w:tr w:rsidR="002400E8" w14:paraId="678E2073" w14:textId="77777777" w:rsidTr="004C6046">
        <w:tc>
          <w:tcPr>
            <w:tcW w:w="3235" w:type="dxa"/>
          </w:tcPr>
          <w:p w14:paraId="462310D4" w14:textId="3AC6769D" w:rsidR="002400E8" w:rsidRDefault="004C0AB7" w:rsidP="004C6046">
            <w:r>
              <w:t>Signature of Course Instructor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14:paraId="4A496B2F" w14:textId="77777777" w:rsidR="002400E8" w:rsidRDefault="002400E8" w:rsidP="004C6046"/>
        </w:tc>
        <w:tc>
          <w:tcPr>
            <w:tcW w:w="736" w:type="dxa"/>
          </w:tcPr>
          <w:p w14:paraId="7DA1D691" w14:textId="77777777" w:rsidR="002400E8" w:rsidRDefault="002400E8" w:rsidP="004C6046">
            <w: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4B1797A" w14:textId="77777777" w:rsidR="002400E8" w:rsidRDefault="002400E8" w:rsidP="004C6046"/>
        </w:tc>
      </w:tr>
    </w:tbl>
    <w:p w14:paraId="527FC187" w14:textId="77777777" w:rsidR="002400E8" w:rsidRDefault="002400E8" w:rsidP="002400E8"/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4034"/>
        <w:gridCol w:w="736"/>
        <w:gridCol w:w="1530"/>
      </w:tblGrid>
      <w:tr w:rsidR="002400E8" w14:paraId="0DE18E47" w14:textId="77777777" w:rsidTr="004C6046">
        <w:tc>
          <w:tcPr>
            <w:tcW w:w="3235" w:type="dxa"/>
          </w:tcPr>
          <w:p w14:paraId="0A304B83" w14:textId="1051432D" w:rsidR="002400E8" w:rsidRDefault="004C0AB7" w:rsidP="004C6046">
            <w:r>
              <w:t>Signature of Faculty Reader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14:paraId="79CD908A" w14:textId="77777777" w:rsidR="002400E8" w:rsidRDefault="002400E8" w:rsidP="004C6046"/>
        </w:tc>
        <w:tc>
          <w:tcPr>
            <w:tcW w:w="736" w:type="dxa"/>
          </w:tcPr>
          <w:p w14:paraId="5E2F07ED" w14:textId="77777777" w:rsidR="002400E8" w:rsidRDefault="002400E8" w:rsidP="004C6046">
            <w: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D4FEA6F" w14:textId="77777777" w:rsidR="002400E8" w:rsidRDefault="002400E8" w:rsidP="004C6046"/>
        </w:tc>
      </w:tr>
    </w:tbl>
    <w:p w14:paraId="211BE720" w14:textId="77777777" w:rsidR="002400E8" w:rsidRDefault="002400E8" w:rsidP="002400E8"/>
    <w:p w14:paraId="467E8C58" w14:textId="77777777" w:rsidR="002400E8" w:rsidRDefault="002400E8" w:rsidP="002400E8"/>
    <w:p w14:paraId="7FDADE03" w14:textId="77777777" w:rsidR="002400E8" w:rsidRPr="00E877AA" w:rsidRDefault="002400E8" w:rsidP="002400E8">
      <w:pPr>
        <w:widowControl w:val="0"/>
        <w:pBdr>
          <w:top w:val="single" w:sz="4" w:space="0" w:color="auto"/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E877AA">
        <w:rPr>
          <w:rFonts w:cs="Arial"/>
          <w:b/>
          <w:bCs/>
          <w:sz w:val="22"/>
          <w:szCs w:val="22"/>
        </w:rPr>
        <w:t>DELIVER FORM TO</w:t>
      </w:r>
      <w:r w:rsidRPr="00E877AA">
        <w:rPr>
          <w:rFonts w:cs="Arial"/>
          <w:sz w:val="22"/>
          <w:szCs w:val="22"/>
        </w:rPr>
        <w:t>:</w:t>
      </w:r>
    </w:p>
    <w:p w14:paraId="0A841553" w14:textId="77777777" w:rsidR="002400E8" w:rsidRPr="00F73A5A" w:rsidRDefault="002400E8" w:rsidP="002400E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10"/>
          <w:szCs w:val="10"/>
        </w:rPr>
      </w:pPr>
    </w:p>
    <w:p w14:paraId="0832CAED" w14:textId="77777777" w:rsidR="002400E8" w:rsidRPr="00E877AA" w:rsidRDefault="002400E8" w:rsidP="002400E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Dr. Matt Wranovix, Honors Program Director</w:t>
      </w:r>
    </w:p>
    <w:p w14:paraId="1F9F9B4D" w14:textId="267EB3E6" w:rsidR="002400E8" w:rsidRPr="00E877AA" w:rsidRDefault="002400E8" w:rsidP="002400E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E877AA">
        <w:rPr>
          <w:rFonts w:cs="Arial"/>
          <w:b/>
          <w:sz w:val="22"/>
          <w:szCs w:val="22"/>
        </w:rPr>
        <w:t>G</w:t>
      </w:r>
      <w:r>
        <w:rPr>
          <w:rFonts w:cs="Arial"/>
          <w:b/>
          <w:sz w:val="22"/>
          <w:szCs w:val="22"/>
        </w:rPr>
        <w:t>ate House, Room 201</w:t>
      </w:r>
      <w:r w:rsidR="00224F9D">
        <w:rPr>
          <w:rFonts w:cs="Arial"/>
          <w:b/>
          <w:sz w:val="22"/>
          <w:szCs w:val="22"/>
        </w:rPr>
        <w:t xml:space="preserve"> or </w:t>
      </w:r>
      <w:hyperlink r:id="rId5" w:history="1">
        <w:r w:rsidR="00224F9D" w:rsidRPr="0001120B">
          <w:rPr>
            <w:rStyle w:val="Hyperlink"/>
            <w:rFonts w:cs="Arial"/>
            <w:b/>
            <w:sz w:val="22"/>
            <w:szCs w:val="22"/>
          </w:rPr>
          <w:t>mwranovix@newhaven.edu</w:t>
        </w:r>
      </w:hyperlink>
    </w:p>
    <w:p w14:paraId="49158B19" w14:textId="77777777" w:rsidR="002400E8" w:rsidRDefault="002400E8" w:rsidP="002400E8"/>
    <w:p w14:paraId="31AA87C6" w14:textId="77777777" w:rsidR="009D3C3D" w:rsidRDefault="009D3C3D" w:rsidP="002400E8">
      <w:pPr>
        <w:jc w:val="center"/>
      </w:pPr>
    </w:p>
    <w:sectPr w:rsidR="009D3C3D" w:rsidSect="004C0AB7">
      <w:pgSz w:w="12240" w:h="15840"/>
      <w:pgMar w:top="1296" w:right="1440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4E"/>
    <w:rsid w:val="000837D0"/>
    <w:rsid w:val="00166F56"/>
    <w:rsid w:val="00224F9D"/>
    <w:rsid w:val="00230E16"/>
    <w:rsid w:val="002400E8"/>
    <w:rsid w:val="002471A0"/>
    <w:rsid w:val="00261CCF"/>
    <w:rsid w:val="002B2C4E"/>
    <w:rsid w:val="004173D7"/>
    <w:rsid w:val="00483536"/>
    <w:rsid w:val="00495F58"/>
    <w:rsid w:val="004A43B5"/>
    <w:rsid w:val="004C0AB7"/>
    <w:rsid w:val="004C6046"/>
    <w:rsid w:val="00506CBE"/>
    <w:rsid w:val="00681FF6"/>
    <w:rsid w:val="00684B1B"/>
    <w:rsid w:val="006C1EA8"/>
    <w:rsid w:val="007134F7"/>
    <w:rsid w:val="00795E0C"/>
    <w:rsid w:val="00887641"/>
    <w:rsid w:val="008A24FE"/>
    <w:rsid w:val="008C2F03"/>
    <w:rsid w:val="008D33C7"/>
    <w:rsid w:val="009D3C3D"/>
    <w:rsid w:val="00AA0834"/>
    <w:rsid w:val="00B013AE"/>
    <w:rsid w:val="00B956EC"/>
    <w:rsid w:val="00BA4C1D"/>
    <w:rsid w:val="00BB05B2"/>
    <w:rsid w:val="00BD0244"/>
    <w:rsid w:val="00BE2FCE"/>
    <w:rsid w:val="00C02C9E"/>
    <w:rsid w:val="00C13262"/>
    <w:rsid w:val="00D944EE"/>
    <w:rsid w:val="00D949E1"/>
    <w:rsid w:val="00DB2F33"/>
    <w:rsid w:val="00DC035B"/>
    <w:rsid w:val="00EB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7F215"/>
  <w15:docId w15:val="{E47D2459-5EC4-4130-A3DE-D328288E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1A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F9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4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F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F9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F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wranovix@newhaven.edu" TargetMode="External"/><Relationship Id="rId4" Type="http://schemas.openxmlformats.org/officeDocument/2006/relationships/hyperlink" Target="mailto:mwranovix@newhav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Woodworth, Bradley</dc:creator>
  <cp:lastModifiedBy>Hottin, Kyle</cp:lastModifiedBy>
  <cp:revision>2</cp:revision>
  <cp:lastPrinted>2011-04-22T17:03:00Z</cp:lastPrinted>
  <dcterms:created xsi:type="dcterms:W3CDTF">2023-08-15T18:47:00Z</dcterms:created>
  <dcterms:modified xsi:type="dcterms:W3CDTF">2023-08-15T18:47:00Z</dcterms:modified>
</cp:coreProperties>
</file>